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9174" w14:textId="77777777" w:rsidR="00E929CF" w:rsidRPr="00E929CF" w:rsidRDefault="00E929CF" w:rsidP="00E929CF">
      <w:pPr>
        <w:spacing w:after="120" w:line="264" w:lineRule="auto"/>
        <w:rPr>
          <w:rFonts w:asciiTheme="minorHAnsi" w:eastAsiaTheme="minorEastAsia" w:hAnsiTheme="minorHAnsi" w:cstheme="minorBidi"/>
          <w:lang w:val="en-GB" w:eastAsia="en-US"/>
        </w:rPr>
      </w:pPr>
      <w:r w:rsidRPr="00E929CF">
        <w:rPr>
          <w:rFonts w:asciiTheme="minorHAnsi" w:eastAsiaTheme="minorEastAsia" w:hAnsiTheme="minorHAnsi" w:cstheme="minorBidi"/>
          <w:noProof/>
          <w:lang w:val="en-GB"/>
        </w:rPr>
        <mc:AlternateContent>
          <mc:Choice Requires="wps">
            <w:drawing>
              <wp:anchor distT="0" distB="0" distL="114300" distR="114300" simplePos="0" relativeHeight="251659264" behindDoc="0" locked="0" layoutInCell="1" allowOverlap="1" wp14:anchorId="3967CE31" wp14:editId="5E5E1307">
                <wp:simplePos x="0" y="0"/>
                <wp:positionH relativeFrom="margin">
                  <wp:align>left</wp:align>
                </wp:positionH>
                <wp:positionV relativeFrom="paragraph">
                  <wp:posOffset>8890</wp:posOffset>
                </wp:positionV>
                <wp:extent cx="6562725" cy="942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562725" cy="942975"/>
                        </a:xfrm>
                        <a:prstGeom prst="rect">
                          <a:avLst/>
                        </a:prstGeom>
                        <a:solidFill>
                          <a:srgbClr val="33CCFF"/>
                        </a:solidFill>
                        <a:ln w="6350">
                          <a:solidFill>
                            <a:prstClr val="black"/>
                          </a:solidFill>
                        </a:ln>
                      </wps:spPr>
                      <wps:txbx>
                        <w:txbxContent>
                          <w:p w14:paraId="6CC8FE01" w14:textId="77777777" w:rsidR="002A247A" w:rsidRPr="00E03073" w:rsidRDefault="002A247A" w:rsidP="00E929CF">
                            <w:pPr>
                              <w:pStyle w:val="ListParagraph"/>
                              <w:jc w:val="center"/>
                              <w:rPr>
                                <w:rStyle w:val="Strong"/>
                                <w:rFonts w:ascii="Arial" w:hAnsi="Arial" w:cs="Arial"/>
                                <w:sz w:val="24"/>
                                <w:szCs w:val="24"/>
                              </w:rPr>
                            </w:pPr>
                            <w:r w:rsidRPr="00E03073">
                              <w:rPr>
                                <w:rStyle w:val="Strong"/>
                                <w:rFonts w:ascii="Arial" w:hAnsi="Arial" w:cs="Arial"/>
                                <w:sz w:val="24"/>
                                <w:szCs w:val="24"/>
                              </w:rPr>
                              <w:t>Valence School</w:t>
                            </w:r>
                          </w:p>
                          <w:p w14:paraId="75C55556" w14:textId="77777777" w:rsidR="002A247A" w:rsidRDefault="002A247A" w:rsidP="00E929CF">
                            <w:pPr>
                              <w:pStyle w:val="ListParagraph"/>
                              <w:jc w:val="center"/>
                              <w:rPr>
                                <w:rStyle w:val="Strong"/>
                              </w:rPr>
                            </w:pPr>
                            <w:r>
                              <w:rPr>
                                <w:rStyle w:val="Strong"/>
                              </w:rPr>
                              <w:t>Westerham Road, Westerham, Kent. TN16 1QN</w:t>
                            </w:r>
                          </w:p>
                          <w:p w14:paraId="18AD63F4" w14:textId="0B97BB28" w:rsidR="00514DE2" w:rsidRPr="008424D2" w:rsidRDefault="00514DE2" w:rsidP="00514DE2">
                            <w:pPr>
                              <w:spacing w:after="160" w:line="259" w:lineRule="auto"/>
                              <w:jc w:val="center"/>
                              <w:rPr>
                                <w:rFonts w:ascii="Arial" w:eastAsia="Calibri" w:hAnsi="Arial" w:cs="Arial"/>
                                <w:b/>
                                <w:bCs/>
                                <w:color w:val="7030A0"/>
                                <w:sz w:val="36"/>
                                <w:szCs w:val="36"/>
                              </w:rPr>
                            </w:pPr>
                            <w:r w:rsidRPr="008424D2">
                              <w:rPr>
                                <w:rFonts w:ascii="Arial" w:eastAsia="Calibri" w:hAnsi="Arial" w:cs="Arial"/>
                                <w:b/>
                                <w:bCs/>
                                <w:color w:val="7030A0"/>
                                <w:sz w:val="36"/>
                                <w:szCs w:val="36"/>
                              </w:rPr>
                              <w:t>Staff Remote Learning AUP</w:t>
                            </w:r>
                          </w:p>
                          <w:p w14:paraId="2E67B084" w14:textId="77777777" w:rsidR="002A247A" w:rsidRDefault="002A247A" w:rsidP="00E929CF">
                            <w:pPr>
                              <w:pStyle w:val="ListParagraph"/>
                              <w:jc w:val="center"/>
                              <w:rPr>
                                <w:rStyle w:val="Stro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7CE31" id="_x0000_t202" coordsize="21600,21600" o:spt="202" path="m,l,21600r21600,l21600,xe">
                <v:stroke joinstyle="miter"/>
                <v:path gradientshapeok="t" o:connecttype="rect"/>
              </v:shapetype>
              <v:shape id="Text Box 23" o:spid="_x0000_s1026" type="#_x0000_t202" style="position:absolute;margin-left:0;margin-top:.7pt;width:516.75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" fillcolor="#3cf" strokeweight=".5pt">
                <v:textbox>
                  <w:txbxContent>
                    <w:p w14:paraId="6CC8FE01" w14:textId="77777777" w:rsidR="002A247A" w:rsidRPr="00E03073" w:rsidRDefault="002A247A" w:rsidP="00E929CF">
                      <w:pPr>
                        <w:pStyle w:val="ListParagraph"/>
                        <w:jc w:val="center"/>
                        <w:rPr>
                          <w:rStyle w:val="Strong"/>
                          <w:rFonts w:ascii="Arial" w:hAnsi="Arial" w:cs="Arial"/>
                          <w:sz w:val="24"/>
                          <w:szCs w:val="24"/>
                        </w:rPr>
                      </w:pPr>
                      <w:r w:rsidRPr="00E03073">
                        <w:rPr>
                          <w:rStyle w:val="Strong"/>
                          <w:rFonts w:ascii="Arial" w:hAnsi="Arial" w:cs="Arial"/>
                          <w:sz w:val="24"/>
                          <w:szCs w:val="24"/>
                        </w:rPr>
                        <w:t>Valence School</w:t>
                      </w:r>
                    </w:p>
                    <w:p w14:paraId="75C55556" w14:textId="77777777" w:rsidR="002A247A" w:rsidRDefault="002A247A" w:rsidP="00E929CF">
                      <w:pPr>
                        <w:pStyle w:val="ListParagraph"/>
                        <w:jc w:val="center"/>
                        <w:rPr>
                          <w:rStyle w:val="Strong"/>
                        </w:rPr>
                      </w:pPr>
                      <w:r>
                        <w:rPr>
                          <w:rStyle w:val="Strong"/>
                        </w:rPr>
                        <w:t>Westerham Road, Westerham, Kent. TN16 1QN</w:t>
                      </w:r>
                    </w:p>
                    <w:p w14:paraId="18AD63F4" w14:textId="0B97BB28" w:rsidR="00514DE2" w:rsidRPr="008424D2" w:rsidRDefault="00514DE2" w:rsidP="00514DE2">
                      <w:pPr>
                        <w:spacing w:after="160" w:line="259" w:lineRule="auto"/>
                        <w:jc w:val="center"/>
                        <w:rPr>
                          <w:rFonts w:ascii="Arial" w:eastAsia="Calibri" w:hAnsi="Arial" w:cs="Arial"/>
                          <w:b/>
                          <w:bCs/>
                          <w:color w:val="7030A0"/>
                          <w:sz w:val="36"/>
                          <w:szCs w:val="36"/>
                        </w:rPr>
                      </w:pPr>
                      <w:r w:rsidRPr="008424D2">
                        <w:rPr>
                          <w:rFonts w:ascii="Arial" w:eastAsia="Calibri" w:hAnsi="Arial" w:cs="Arial"/>
                          <w:b/>
                          <w:bCs/>
                          <w:color w:val="7030A0"/>
                          <w:sz w:val="36"/>
                          <w:szCs w:val="36"/>
                        </w:rPr>
                        <w:t>Staff Remote Learning AUP</w:t>
                      </w:r>
                    </w:p>
                    <w:p w14:paraId="2E67B084" w14:textId="77777777" w:rsidR="002A247A" w:rsidRDefault="002A247A" w:rsidP="00E929CF">
                      <w:pPr>
                        <w:pStyle w:val="ListParagraph"/>
                        <w:jc w:val="center"/>
                        <w:rPr>
                          <w:rStyle w:val="Strong"/>
                        </w:rPr>
                      </w:pPr>
                    </w:p>
                  </w:txbxContent>
                </v:textbox>
                <w10:wrap anchorx="margin"/>
              </v:shape>
            </w:pict>
          </mc:Fallback>
        </mc:AlternateContent>
      </w:r>
    </w:p>
    <w:p w14:paraId="5EF9E010" w14:textId="77777777" w:rsidR="00E929CF" w:rsidRPr="00E929CF" w:rsidRDefault="00E929CF" w:rsidP="00E929CF">
      <w:pPr>
        <w:spacing w:after="120" w:line="264" w:lineRule="auto"/>
        <w:rPr>
          <w:rFonts w:asciiTheme="minorHAnsi" w:eastAsiaTheme="minorEastAsia" w:hAnsiTheme="minorHAnsi" w:cstheme="minorBidi"/>
          <w:lang w:val="en-GB" w:eastAsia="en-US"/>
        </w:rPr>
      </w:pPr>
    </w:p>
    <w:p w14:paraId="3315A63F" w14:textId="77777777" w:rsidR="00E929CF" w:rsidRPr="00E929CF" w:rsidRDefault="00E929CF" w:rsidP="00E929CF">
      <w:pPr>
        <w:spacing w:after="120" w:line="264" w:lineRule="auto"/>
        <w:rPr>
          <w:rFonts w:asciiTheme="minorHAnsi" w:eastAsiaTheme="minorEastAsia" w:hAnsiTheme="minorHAnsi" w:cstheme="minorBidi"/>
          <w:lang w:val="en-GB" w:eastAsia="en-US"/>
        </w:rPr>
      </w:pPr>
    </w:p>
    <w:tbl>
      <w:tblPr>
        <w:tblStyle w:val="TableGrid1"/>
        <w:tblpPr w:leftFromText="180" w:rightFromText="180" w:vertAnchor="text" w:horzAnchor="margin" w:tblpY="482"/>
        <w:tblW w:w="0" w:type="auto"/>
        <w:tblLayout w:type="fixed"/>
        <w:tblLook w:val="04A0" w:firstRow="1" w:lastRow="0" w:firstColumn="1" w:lastColumn="0" w:noHBand="0" w:noVBand="1"/>
      </w:tblPr>
      <w:tblGrid>
        <w:gridCol w:w="1696"/>
        <w:gridCol w:w="8760"/>
      </w:tblGrid>
      <w:tr w:rsidR="00E929CF" w:rsidRPr="00E929CF" w14:paraId="41192C68" w14:textId="77777777" w:rsidTr="00550CCE">
        <w:tc>
          <w:tcPr>
            <w:tcW w:w="1696" w:type="dxa"/>
            <w:vMerge w:val="restart"/>
            <w:shd w:val="clear" w:color="auto" w:fill="33CCFF"/>
          </w:tcPr>
          <w:p w14:paraId="60978FF5" w14:textId="77777777" w:rsidR="00E929CF" w:rsidRPr="00F0705E" w:rsidRDefault="00E929CF" w:rsidP="00E929CF">
            <w:pPr>
              <w:autoSpaceDE w:val="0"/>
              <w:autoSpaceDN w:val="0"/>
              <w:adjustRightInd w:val="0"/>
              <w:rPr>
                <w:rFonts w:ascii="Arial" w:eastAsiaTheme="minorEastAsia" w:hAnsi="Arial" w:cs="Arial"/>
                <w:color w:val="000000"/>
                <w:sz w:val="22"/>
                <w:szCs w:val="22"/>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1364"/>
            </w:tblGrid>
            <w:tr w:rsidR="00E929CF" w:rsidRPr="00F0705E" w14:paraId="473463B5" w14:textId="77777777" w:rsidTr="00550CCE">
              <w:trPr>
                <w:trHeight w:val="235"/>
              </w:trPr>
              <w:tc>
                <w:tcPr>
                  <w:tcW w:w="1364" w:type="dxa"/>
                </w:tcPr>
                <w:p w14:paraId="317A9860" w14:textId="77777777" w:rsidR="00E929CF" w:rsidRPr="00F0705E"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F0705E">
                    <w:rPr>
                      <w:rFonts w:ascii="Arial" w:eastAsiaTheme="minorEastAsia" w:hAnsi="Arial" w:cs="Arial"/>
                      <w:b/>
                      <w:bCs/>
                      <w:color w:val="000000"/>
                      <w:sz w:val="22"/>
                      <w:szCs w:val="22"/>
                      <w:lang w:val="en-GB" w:eastAsia="en-US"/>
                    </w:rPr>
                    <w:t xml:space="preserve">This policy has been written for… </w:t>
                  </w:r>
                </w:p>
              </w:tc>
            </w:tr>
          </w:tbl>
          <w:p w14:paraId="3FE1DF82" w14:textId="77777777" w:rsidR="00E929CF" w:rsidRPr="00F0705E" w:rsidRDefault="00E929CF" w:rsidP="00E929CF">
            <w:pPr>
              <w:rPr>
                <w:rFonts w:asciiTheme="minorHAnsi" w:eastAsiaTheme="minorEastAsia" w:hAnsiTheme="minorHAnsi" w:cstheme="minorBidi"/>
                <w:sz w:val="22"/>
                <w:szCs w:val="22"/>
                <w:lang w:val="en-GB" w:eastAsia="en-US"/>
              </w:rPr>
            </w:pPr>
          </w:p>
          <w:p w14:paraId="57486660" w14:textId="77777777" w:rsidR="00E929CF" w:rsidRPr="00F0705E" w:rsidRDefault="00E929CF" w:rsidP="00E929CF">
            <w:pPr>
              <w:autoSpaceDE w:val="0"/>
              <w:autoSpaceDN w:val="0"/>
              <w:adjustRightInd w:val="0"/>
              <w:rPr>
                <w:rFonts w:ascii="Arial" w:eastAsiaTheme="minorEastAsia" w:hAnsi="Arial" w:cs="Arial"/>
                <w:color w:val="000000"/>
                <w:sz w:val="22"/>
                <w:szCs w:val="22"/>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1364"/>
            </w:tblGrid>
            <w:tr w:rsidR="00E929CF" w:rsidRPr="00F0705E" w14:paraId="16DE4057" w14:textId="77777777" w:rsidTr="00550CCE">
              <w:trPr>
                <w:trHeight w:val="361"/>
              </w:trPr>
              <w:tc>
                <w:tcPr>
                  <w:tcW w:w="1364" w:type="dxa"/>
                </w:tcPr>
                <w:p w14:paraId="0F8C5D26" w14:textId="77777777" w:rsidR="00E929CF" w:rsidRPr="00F0705E"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F0705E">
                    <w:rPr>
                      <w:rFonts w:ascii="Arial" w:eastAsiaTheme="minorEastAsia" w:hAnsi="Arial" w:cs="Arial"/>
                      <w:b/>
                      <w:bCs/>
                      <w:color w:val="000000"/>
                      <w:sz w:val="22"/>
                      <w:szCs w:val="22"/>
                      <w:lang w:val="en-GB" w:eastAsia="en-US"/>
                    </w:rPr>
                    <w:t xml:space="preserve">Copies of this policy may be obtained from… </w:t>
                  </w:r>
                </w:p>
              </w:tc>
            </w:tr>
          </w:tbl>
          <w:p w14:paraId="675712A9" w14:textId="77777777" w:rsidR="00E929CF" w:rsidRPr="00F0705E" w:rsidRDefault="00E929CF" w:rsidP="00E929CF">
            <w:pPr>
              <w:rPr>
                <w:rFonts w:asciiTheme="minorHAnsi" w:eastAsiaTheme="minorEastAsia" w:hAnsiTheme="minorHAnsi" w:cstheme="minorBidi"/>
                <w:sz w:val="22"/>
                <w:szCs w:val="22"/>
                <w:lang w:val="en-GB" w:eastAsia="en-US"/>
              </w:rPr>
            </w:pPr>
          </w:p>
        </w:tc>
        <w:tc>
          <w:tcPr>
            <w:tcW w:w="8760" w:type="dxa"/>
            <w:shd w:val="clear" w:color="auto" w:fill="auto"/>
          </w:tcPr>
          <w:p w14:paraId="7CDBE3DF" w14:textId="77777777" w:rsidR="00E929CF" w:rsidRPr="00E929CF" w:rsidRDefault="00E929CF" w:rsidP="00E929CF">
            <w:pPr>
              <w:autoSpaceDE w:val="0"/>
              <w:autoSpaceDN w:val="0"/>
              <w:adjustRightInd w:val="0"/>
              <w:rPr>
                <w:rFonts w:ascii="Arial" w:eastAsiaTheme="minorEastAsia" w:hAnsi="Arial" w:cs="Arial"/>
                <w:color w:val="000000"/>
                <w:sz w:val="24"/>
                <w:szCs w:val="24"/>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4221"/>
            </w:tblGrid>
            <w:tr w:rsidR="00463A9E" w:rsidRPr="00E929CF" w14:paraId="183EAA1E" w14:textId="77777777" w:rsidTr="00550CCE">
              <w:trPr>
                <w:trHeight w:val="103"/>
              </w:trPr>
              <w:tc>
                <w:tcPr>
                  <w:tcW w:w="4221" w:type="dxa"/>
                </w:tcPr>
                <w:p w14:paraId="1BA4D3F9" w14:textId="73E53F13" w:rsidR="00113EDA" w:rsidRPr="004214BC" w:rsidRDefault="00E929CF" w:rsidP="00F662AA">
                  <w:pPr>
                    <w:framePr w:hSpace="180" w:wrap="around" w:vAnchor="text" w:hAnchor="margin" w:y="482"/>
                    <w:rPr>
                      <w:rFonts w:ascii="Arial" w:hAnsi="Arial" w:cs="Arial"/>
                      <w:sz w:val="22"/>
                      <w:szCs w:val="22"/>
                      <w:lang w:val="en-GB"/>
                    </w:rPr>
                  </w:pPr>
                  <w:r w:rsidRPr="00E929CF">
                    <w:rPr>
                      <w:rFonts w:ascii="Arial" w:eastAsiaTheme="minorEastAsia" w:hAnsi="Arial" w:cs="Arial"/>
                      <w:color w:val="000000"/>
                      <w:sz w:val="24"/>
                      <w:szCs w:val="24"/>
                      <w:lang w:val="en-GB" w:eastAsia="en-US"/>
                    </w:rPr>
                    <w:t xml:space="preserve"> </w:t>
                  </w:r>
                  <w:r w:rsidRPr="00E929CF">
                    <w:rPr>
                      <w:rFonts w:ascii="Arial" w:eastAsiaTheme="minorEastAsia" w:hAnsi="Arial" w:cs="Arial"/>
                      <w:color w:val="000000"/>
                      <w:sz w:val="22"/>
                      <w:szCs w:val="22"/>
                      <w:lang w:val="en-GB" w:eastAsia="en-US"/>
                    </w:rPr>
                    <w:t>All</w:t>
                  </w:r>
                  <w:r w:rsidR="00113EDA" w:rsidRPr="004214BC">
                    <w:rPr>
                      <w:rFonts w:ascii="Arial" w:hAnsi="Arial" w:cs="Arial"/>
                      <w:sz w:val="22"/>
                      <w:szCs w:val="22"/>
                      <w:lang w:val="en-GB"/>
                    </w:rPr>
                    <w:t xml:space="preserve"> </w:t>
                  </w:r>
                  <w:r w:rsidR="00463A9E">
                    <w:rPr>
                      <w:rFonts w:ascii="Arial" w:hAnsi="Arial" w:cs="Arial"/>
                      <w:sz w:val="22"/>
                      <w:szCs w:val="22"/>
                      <w:lang w:val="en-GB"/>
                    </w:rPr>
                    <w:t xml:space="preserve">staff </w:t>
                  </w:r>
                  <w:r w:rsidR="00113EDA">
                    <w:rPr>
                      <w:rFonts w:ascii="Arial" w:hAnsi="Arial" w:cs="Arial"/>
                      <w:sz w:val="22"/>
                      <w:szCs w:val="22"/>
                      <w:lang w:val="en-GB"/>
                    </w:rPr>
                    <w:t>at Valence School.</w:t>
                  </w:r>
                </w:p>
                <w:p w14:paraId="1D64AF35" w14:textId="77777777" w:rsidR="00113EDA" w:rsidRPr="004214BC" w:rsidRDefault="00113EDA" w:rsidP="00F662AA">
                  <w:pPr>
                    <w:framePr w:hSpace="180" w:wrap="around" w:vAnchor="text" w:hAnchor="margin" w:y="482"/>
                    <w:rPr>
                      <w:rFonts w:ascii="Arial" w:hAnsi="Arial" w:cs="Arial"/>
                      <w:sz w:val="22"/>
                      <w:szCs w:val="22"/>
                      <w:lang w:val="en-GB"/>
                    </w:rPr>
                  </w:pPr>
                </w:p>
                <w:p w14:paraId="1AC1CF69" w14:textId="1EC98759" w:rsidR="00E929CF" w:rsidRPr="00E929CF"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p>
              </w:tc>
            </w:tr>
            <w:tr w:rsidR="00463A9E" w:rsidRPr="00E929CF" w14:paraId="2033FBC8" w14:textId="77777777" w:rsidTr="00550CCE">
              <w:trPr>
                <w:trHeight w:val="103"/>
              </w:trPr>
              <w:tc>
                <w:tcPr>
                  <w:tcW w:w="4221" w:type="dxa"/>
                </w:tcPr>
                <w:p w14:paraId="3710F280" w14:textId="77777777" w:rsidR="00E929CF" w:rsidRPr="00E929CF" w:rsidRDefault="00E929CF" w:rsidP="00F662AA">
                  <w:pPr>
                    <w:framePr w:hSpace="180" w:wrap="around" w:vAnchor="text" w:hAnchor="margin" w:y="482"/>
                    <w:autoSpaceDE w:val="0"/>
                    <w:autoSpaceDN w:val="0"/>
                    <w:adjustRightInd w:val="0"/>
                    <w:rPr>
                      <w:rFonts w:ascii="Arial" w:eastAsiaTheme="minorEastAsia" w:hAnsi="Arial" w:cs="Arial"/>
                      <w:color w:val="000000"/>
                      <w:sz w:val="24"/>
                      <w:szCs w:val="24"/>
                      <w:lang w:val="en-GB" w:eastAsia="en-US"/>
                    </w:rPr>
                  </w:pPr>
                </w:p>
              </w:tc>
            </w:tr>
          </w:tbl>
          <w:p w14:paraId="05008FB4" w14:textId="77777777" w:rsidR="00E929CF" w:rsidRDefault="00E929CF" w:rsidP="00E929CF">
            <w:pPr>
              <w:rPr>
                <w:rFonts w:asciiTheme="minorHAnsi" w:eastAsiaTheme="minorEastAsia" w:hAnsiTheme="minorHAnsi" w:cstheme="minorBidi"/>
                <w:lang w:val="en-GB" w:eastAsia="en-US"/>
              </w:rPr>
            </w:pPr>
          </w:p>
          <w:p w14:paraId="054EF4FC" w14:textId="3C2F7DF9" w:rsidR="00204D3F" w:rsidRPr="00E929CF" w:rsidRDefault="00204D3F" w:rsidP="00E929CF">
            <w:pPr>
              <w:rPr>
                <w:rFonts w:asciiTheme="minorHAnsi" w:eastAsiaTheme="minorEastAsia" w:hAnsiTheme="minorHAnsi" w:cstheme="minorBidi"/>
                <w:lang w:val="en-GB" w:eastAsia="en-US"/>
              </w:rPr>
            </w:pPr>
          </w:p>
        </w:tc>
      </w:tr>
      <w:tr w:rsidR="00E929CF" w:rsidRPr="00E929CF" w14:paraId="73D691C9" w14:textId="77777777" w:rsidTr="00550CCE">
        <w:trPr>
          <w:trHeight w:val="1897"/>
        </w:trPr>
        <w:tc>
          <w:tcPr>
            <w:tcW w:w="1696" w:type="dxa"/>
            <w:vMerge/>
            <w:shd w:val="clear" w:color="auto" w:fill="33CCFF"/>
          </w:tcPr>
          <w:p w14:paraId="7DC968D8" w14:textId="77777777" w:rsidR="00E929CF" w:rsidRPr="00F0705E" w:rsidRDefault="00E929CF" w:rsidP="00E929CF">
            <w:pPr>
              <w:rPr>
                <w:rFonts w:asciiTheme="minorHAnsi" w:eastAsiaTheme="minorEastAsia" w:hAnsiTheme="minorHAnsi" w:cstheme="minorBidi"/>
                <w:sz w:val="22"/>
                <w:szCs w:val="22"/>
                <w:lang w:val="en-GB" w:eastAsia="en-US"/>
              </w:rPr>
            </w:pPr>
          </w:p>
        </w:tc>
        <w:tc>
          <w:tcPr>
            <w:tcW w:w="8760" w:type="dxa"/>
            <w:shd w:val="clear" w:color="auto" w:fill="auto"/>
          </w:tcPr>
          <w:p w14:paraId="32C82938" w14:textId="77777777" w:rsidR="00E929CF" w:rsidRPr="00E929CF" w:rsidRDefault="00E929CF" w:rsidP="00E929CF">
            <w:pPr>
              <w:autoSpaceDE w:val="0"/>
              <w:autoSpaceDN w:val="0"/>
              <w:adjustRightInd w:val="0"/>
              <w:rPr>
                <w:rFonts w:ascii="Arial" w:eastAsiaTheme="minorEastAsia" w:hAnsi="Arial" w:cs="Arial"/>
                <w:color w:val="000000"/>
                <w:sz w:val="24"/>
                <w:szCs w:val="24"/>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6458"/>
            </w:tblGrid>
            <w:tr w:rsidR="00E929CF" w:rsidRPr="00E929CF" w14:paraId="094E62AB" w14:textId="77777777" w:rsidTr="00550CCE">
              <w:trPr>
                <w:trHeight w:val="1628"/>
              </w:trPr>
              <w:tc>
                <w:tcPr>
                  <w:tcW w:w="6458" w:type="dxa"/>
                </w:tcPr>
                <w:p w14:paraId="00796DC0" w14:textId="47FE9192" w:rsidR="00E929CF" w:rsidRPr="00E929CF" w:rsidRDefault="00E929CF" w:rsidP="00F662AA">
                  <w:pPr>
                    <w:framePr w:hSpace="180" w:wrap="around" w:vAnchor="text" w:hAnchor="margin" w:y="482"/>
                    <w:autoSpaceDE w:val="0"/>
                    <w:autoSpaceDN w:val="0"/>
                    <w:adjustRightInd w:val="0"/>
                    <w:spacing w:after="120" w:line="264" w:lineRule="auto"/>
                    <w:jc w:val="both"/>
                    <w:rPr>
                      <w:rFonts w:ascii="Arial" w:eastAsiaTheme="minorEastAsia" w:hAnsi="Arial" w:cs="Arial"/>
                      <w:color w:val="000000"/>
                      <w:sz w:val="22"/>
                      <w:szCs w:val="22"/>
                      <w:lang w:val="en-GB" w:eastAsia="en-US"/>
                    </w:rPr>
                  </w:pPr>
                  <w:r w:rsidRPr="00E929CF">
                    <w:rPr>
                      <w:rFonts w:ascii="Arial" w:eastAsiaTheme="minorEastAsia" w:hAnsi="Arial" w:cs="Arial"/>
                      <w:color w:val="000000"/>
                      <w:sz w:val="22"/>
                      <w:szCs w:val="22"/>
                      <w:lang w:val="en-GB" w:eastAsia="en-US"/>
                    </w:rPr>
                    <w:t xml:space="preserve">It is available as a hard copy on request from </w:t>
                  </w:r>
                  <w:r w:rsidR="008412CA">
                    <w:rPr>
                      <w:rFonts w:ascii="Arial" w:eastAsiaTheme="minorEastAsia" w:hAnsi="Arial" w:cs="Arial"/>
                      <w:color w:val="000000"/>
                      <w:sz w:val="22"/>
                      <w:szCs w:val="22"/>
                      <w:lang w:val="en-GB" w:eastAsia="en-US"/>
                    </w:rPr>
                    <w:t>reception</w:t>
                  </w:r>
                  <w:r w:rsidR="00B44AEE">
                    <w:rPr>
                      <w:rFonts w:ascii="Arial" w:eastAsiaTheme="minorEastAsia" w:hAnsi="Arial" w:cs="Arial"/>
                      <w:color w:val="000000"/>
                      <w:sz w:val="22"/>
                      <w:szCs w:val="22"/>
                      <w:lang w:val="en-GB" w:eastAsia="en-US"/>
                    </w:rPr>
                    <w:t>.</w:t>
                  </w:r>
                </w:p>
                <w:p w14:paraId="762BCC6D" w14:textId="31F0A0B1" w:rsidR="00E929CF" w:rsidRPr="00856A3C" w:rsidRDefault="00E929CF" w:rsidP="00F662AA">
                  <w:pPr>
                    <w:framePr w:hSpace="180" w:wrap="around" w:vAnchor="text" w:hAnchor="margin" w:y="482"/>
                    <w:autoSpaceDE w:val="0"/>
                    <w:autoSpaceDN w:val="0"/>
                    <w:adjustRightInd w:val="0"/>
                    <w:spacing w:after="120" w:line="264" w:lineRule="auto"/>
                    <w:jc w:val="both"/>
                    <w:rPr>
                      <w:rFonts w:ascii="Arial" w:eastAsiaTheme="minorEastAsia" w:hAnsi="Arial" w:cs="Arial"/>
                      <w:color w:val="000000"/>
                      <w:sz w:val="22"/>
                      <w:szCs w:val="22"/>
                      <w:lang w:val="en-GB" w:eastAsia="en-US"/>
                    </w:rPr>
                  </w:pPr>
                </w:p>
              </w:tc>
            </w:tr>
          </w:tbl>
          <w:p w14:paraId="1F2BF158" w14:textId="77777777" w:rsidR="00E929CF" w:rsidRPr="00E929CF" w:rsidRDefault="00E929CF" w:rsidP="00E929CF">
            <w:pPr>
              <w:rPr>
                <w:rFonts w:asciiTheme="minorHAnsi" w:eastAsiaTheme="minorEastAsia" w:hAnsiTheme="minorHAnsi" w:cstheme="minorBidi"/>
                <w:lang w:val="en-GB" w:eastAsia="en-US"/>
              </w:rPr>
            </w:pPr>
          </w:p>
        </w:tc>
      </w:tr>
      <w:tr w:rsidR="00E929CF" w:rsidRPr="00E929CF" w14:paraId="78D76427" w14:textId="77777777" w:rsidTr="00550CCE">
        <w:tc>
          <w:tcPr>
            <w:tcW w:w="1696" w:type="dxa"/>
            <w:shd w:val="clear" w:color="auto" w:fill="33CCFF"/>
          </w:tcPr>
          <w:p w14:paraId="472F110E" w14:textId="77777777" w:rsidR="00E929CF" w:rsidRPr="00F0705E" w:rsidRDefault="00E929CF" w:rsidP="00E929CF">
            <w:pPr>
              <w:autoSpaceDE w:val="0"/>
              <w:autoSpaceDN w:val="0"/>
              <w:adjustRightInd w:val="0"/>
              <w:rPr>
                <w:rFonts w:ascii="Arial" w:eastAsiaTheme="minorEastAsia" w:hAnsi="Arial" w:cs="Arial"/>
                <w:color w:val="000000"/>
                <w:sz w:val="22"/>
                <w:szCs w:val="22"/>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1364"/>
            </w:tblGrid>
            <w:tr w:rsidR="00E929CF" w:rsidRPr="00F0705E" w14:paraId="7C8C9BED" w14:textId="77777777" w:rsidTr="00550CCE">
              <w:trPr>
                <w:trHeight w:val="235"/>
              </w:trPr>
              <w:tc>
                <w:tcPr>
                  <w:tcW w:w="1364" w:type="dxa"/>
                </w:tcPr>
                <w:p w14:paraId="73AE30A2" w14:textId="6F434244" w:rsidR="00E929CF" w:rsidRPr="00F0705E"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F0705E">
                    <w:rPr>
                      <w:rFonts w:ascii="Arial" w:eastAsiaTheme="minorEastAsia" w:hAnsi="Arial" w:cs="Arial"/>
                      <w:b/>
                      <w:bCs/>
                      <w:color w:val="000000"/>
                      <w:sz w:val="22"/>
                      <w:szCs w:val="22"/>
                      <w:lang w:val="en-GB" w:eastAsia="en-US"/>
                    </w:rPr>
                    <w:t xml:space="preserve">Edition, Review frequency and dates </w:t>
                  </w:r>
                </w:p>
              </w:tc>
            </w:tr>
          </w:tbl>
          <w:p w14:paraId="3946D4A6" w14:textId="77777777" w:rsidR="00E929CF" w:rsidRPr="00F0705E" w:rsidRDefault="00E929CF" w:rsidP="00E929CF">
            <w:pPr>
              <w:rPr>
                <w:rFonts w:asciiTheme="minorHAnsi" w:eastAsiaTheme="minorEastAsia" w:hAnsiTheme="minorHAnsi" w:cstheme="minorBidi"/>
                <w:sz w:val="22"/>
                <w:szCs w:val="22"/>
                <w:lang w:val="en-GB" w:eastAsia="en-US"/>
              </w:rPr>
            </w:pPr>
          </w:p>
        </w:tc>
        <w:tc>
          <w:tcPr>
            <w:tcW w:w="8760" w:type="dxa"/>
            <w:shd w:val="clear" w:color="auto" w:fill="auto"/>
          </w:tcPr>
          <w:p w14:paraId="6D58C064" w14:textId="77777777" w:rsidR="00E929CF" w:rsidRPr="00E929CF" w:rsidRDefault="00E929CF" w:rsidP="00E929CF">
            <w:pPr>
              <w:autoSpaceDE w:val="0"/>
              <w:autoSpaceDN w:val="0"/>
              <w:adjustRightInd w:val="0"/>
              <w:rPr>
                <w:rFonts w:ascii="Arial" w:eastAsiaTheme="minorEastAsia" w:hAnsi="Arial" w:cs="Arial"/>
                <w:color w:val="000000"/>
                <w:sz w:val="24"/>
                <w:szCs w:val="24"/>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8660"/>
            </w:tblGrid>
            <w:tr w:rsidR="00E929CF" w:rsidRPr="00E929CF" w14:paraId="6400CCAA" w14:textId="77777777" w:rsidTr="00550CCE">
              <w:trPr>
                <w:trHeight w:val="747"/>
              </w:trPr>
              <w:tc>
                <w:tcPr>
                  <w:tcW w:w="8660" w:type="dxa"/>
                </w:tcPr>
                <w:p w14:paraId="00D99F3D" w14:textId="64E94DB9" w:rsidR="00E929CF" w:rsidRPr="00E929CF" w:rsidRDefault="00AF2721"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Pr>
                      <w:rFonts w:ascii="Arial" w:eastAsiaTheme="minorEastAsia" w:hAnsi="Arial" w:cs="Arial"/>
                      <w:color w:val="000000"/>
                      <w:sz w:val="22"/>
                      <w:szCs w:val="22"/>
                      <w:lang w:val="en-GB" w:eastAsia="en-US"/>
                    </w:rPr>
                    <w:t>Policy reviewed</w:t>
                  </w:r>
                  <w:r w:rsidR="00463A9E">
                    <w:rPr>
                      <w:rFonts w:ascii="Arial" w:eastAsiaTheme="minorEastAsia" w:hAnsi="Arial" w:cs="Arial"/>
                      <w:color w:val="000000"/>
                      <w:sz w:val="22"/>
                      <w:szCs w:val="22"/>
                      <w:lang w:val="en-GB" w:eastAsia="en-US"/>
                    </w:rPr>
                    <w:t xml:space="preserve">: </w:t>
                  </w:r>
                  <w:r w:rsidR="0068465B">
                    <w:rPr>
                      <w:rFonts w:ascii="Arial" w:eastAsiaTheme="minorEastAsia" w:hAnsi="Arial" w:cs="Arial"/>
                      <w:color w:val="000000"/>
                      <w:sz w:val="22"/>
                      <w:szCs w:val="22"/>
                      <w:lang w:val="en-GB" w:eastAsia="en-US"/>
                    </w:rPr>
                    <w:t>November</w:t>
                  </w:r>
                  <w:r w:rsidR="003B1944">
                    <w:rPr>
                      <w:rFonts w:ascii="Arial" w:eastAsiaTheme="minorEastAsia" w:hAnsi="Arial" w:cs="Arial"/>
                      <w:color w:val="000000"/>
                      <w:sz w:val="22"/>
                      <w:szCs w:val="22"/>
                      <w:lang w:val="en-GB" w:eastAsia="en-US"/>
                    </w:rPr>
                    <w:t xml:space="preserve"> 2022</w:t>
                  </w:r>
                </w:p>
                <w:p w14:paraId="37BE91A5" w14:textId="40BEF5B8" w:rsidR="00E929CF" w:rsidRPr="00E929CF"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E929CF">
                    <w:rPr>
                      <w:rFonts w:ascii="Arial" w:eastAsiaTheme="minorEastAsia" w:hAnsi="Arial" w:cs="Arial"/>
                      <w:color w:val="000000"/>
                      <w:sz w:val="22"/>
                      <w:szCs w:val="22"/>
                      <w:lang w:val="en-GB" w:eastAsia="en-US"/>
                    </w:rPr>
                    <w:t xml:space="preserve">Date agreed and ratified by </w:t>
                  </w:r>
                  <w:r w:rsidR="00EB1573">
                    <w:rPr>
                      <w:rFonts w:ascii="Arial" w:eastAsiaTheme="minorEastAsia" w:hAnsi="Arial" w:cs="Arial"/>
                      <w:color w:val="000000"/>
                      <w:sz w:val="22"/>
                      <w:szCs w:val="22"/>
                      <w:lang w:val="en-GB" w:eastAsia="en-US"/>
                    </w:rPr>
                    <w:t>Governors</w:t>
                  </w:r>
                  <w:r w:rsidRPr="00E929CF">
                    <w:rPr>
                      <w:rFonts w:ascii="Arial" w:eastAsiaTheme="minorEastAsia" w:hAnsi="Arial" w:cs="Arial"/>
                      <w:color w:val="000000"/>
                      <w:sz w:val="22"/>
                      <w:szCs w:val="22"/>
                      <w:lang w:val="en-GB" w:eastAsia="en-US"/>
                    </w:rPr>
                    <w:t xml:space="preserve">: </w:t>
                  </w:r>
                  <w:r w:rsidR="001234EC">
                    <w:rPr>
                      <w:rFonts w:ascii="Arial" w:eastAsiaTheme="minorEastAsia" w:hAnsi="Arial" w:cs="Arial"/>
                      <w:color w:val="000000"/>
                      <w:sz w:val="22"/>
                      <w:szCs w:val="22"/>
                      <w:lang w:val="en-GB" w:eastAsia="en-US"/>
                    </w:rPr>
                    <w:t>15</w:t>
                  </w:r>
                  <w:r w:rsidR="001234EC" w:rsidRPr="001234EC">
                    <w:rPr>
                      <w:rFonts w:ascii="Arial" w:eastAsiaTheme="minorEastAsia" w:hAnsi="Arial" w:cs="Arial"/>
                      <w:color w:val="000000"/>
                      <w:sz w:val="22"/>
                      <w:szCs w:val="22"/>
                      <w:vertAlign w:val="superscript"/>
                      <w:lang w:val="en-GB" w:eastAsia="en-US"/>
                    </w:rPr>
                    <w:t>th</w:t>
                  </w:r>
                  <w:r w:rsidR="001234EC">
                    <w:rPr>
                      <w:rFonts w:ascii="Arial" w:eastAsiaTheme="minorEastAsia" w:hAnsi="Arial" w:cs="Arial"/>
                      <w:color w:val="000000"/>
                      <w:sz w:val="22"/>
                      <w:szCs w:val="22"/>
                      <w:lang w:val="en-GB" w:eastAsia="en-US"/>
                    </w:rPr>
                    <w:t xml:space="preserve"> November 2022</w:t>
                  </w:r>
                </w:p>
                <w:p w14:paraId="24E64069" w14:textId="48A3D65A" w:rsidR="00E929CF" w:rsidRPr="00E929CF" w:rsidRDefault="00E929CF"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E929CF">
                    <w:rPr>
                      <w:rFonts w:ascii="Arial" w:eastAsiaTheme="minorEastAsia" w:hAnsi="Arial" w:cs="Arial"/>
                      <w:color w:val="000000"/>
                      <w:sz w:val="22"/>
                      <w:szCs w:val="22"/>
                      <w:lang w:val="en-GB" w:eastAsia="en-US"/>
                    </w:rPr>
                    <w:t xml:space="preserve">Date of next review: </w:t>
                  </w:r>
                  <w:r w:rsidR="00037BC3">
                    <w:rPr>
                      <w:rFonts w:ascii="Arial" w:eastAsiaTheme="minorEastAsia" w:hAnsi="Arial" w:cs="Arial"/>
                      <w:color w:val="000000"/>
                      <w:sz w:val="22"/>
                      <w:szCs w:val="22"/>
                      <w:lang w:val="en-GB" w:eastAsia="en-US"/>
                    </w:rPr>
                    <w:t>November</w:t>
                  </w:r>
                  <w:r w:rsidR="003B1944">
                    <w:rPr>
                      <w:rFonts w:ascii="Arial" w:eastAsiaTheme="minorEastAsia" w:hAnsi="Arial" w:cs="Arial"/>
                      <w:color w:val="000000"/>
                      <w:sz w:val="22"/>
                      <w:szCs w:val="22"/>
                      <w:lang w:val="en-GB" w:eastAsia="en-US"/>
                    </w:rPr>
                    <w:t xml:space="preserve"> 2023</w:t>
                  </w:r>
                </w:p>
                <w:p w14:paraId="42B7CF10" w14:textId="77777777" w:rsidR="00E929CF" w:rsidRDefault="00E929CF" w:rsidP="00F662AA">
                  <w:pPr>
                    <w:framePr w:hSpace="180" w:wrap="around" w:vAnchor="text" w:hAnchor="margin" w:y="482"/>
                    <w:autoSpaceDE w:val="0"/>
                    <w:autoSpaceDN w:val="0"/>
                    <w:adjustRightInd w:val="0"/>
                    <w:rPr>
                      <w:rFonts w:ascii="Arial" w:eastAsiaTheme="minorEastAsia" w:hAnsi="Arial" w:cs="Arial"/>
                      <w:i/>
                      <w:iCs/>
                      <w:color w:val="000000"/>
                      <w:sz w:val="22"/>
                      <w:szCs w:val="22"/>
                      <w:lang w:val="en-GB" w:eastAsia="en-US"/>
                    </w:rPr>
                  </w:pPr>
                  <w:r w:rsidRPr="00A15DB9">
                    <w:rPr>
                      <w:rFonts w:ascii="Arial" w:eastAsiaTheme="minorEastAsia" w:hAnsi="Arial" w:cs="Arial"/>
                      <w:i/>
                      <w:iCs/>
                      <w:color w:val="000000"/>
                      <w:sz w:val="22"/>
                      <w:szCs w:val="22"/>
                      <w:lang w:val="en-GB" w:eastAsia="en-US"/>
                    </w:rPr>
                    <w:t xml:space="preserve">This policy will be reviewed at least annually and/or following any updates to national and local guidance and procedures. </w:t>
                  </w:r>
                  <w:r w:rsidR="00AF2721">
                    <w:rPr>
                      <w:rFonts w:ascii="Arial" w:eastAsiaTheme="minorEastAsia" w:hAnsi="Arial" w:cs="Arial"/>
                      <w:i/>
                      <w:iCs/>
                      <w:color w:val="000000"/>
                      <w:sz w:val="22"/>
                      <w:szCs w:val="22"/>
                      <w:lang w:val="en-GB" w:eastAsia="en-US"/>
                    </w:rPr>
                    <w:t xml:space="preserve"> </w:t>
                  </w:r>
                </w:p>
                <w:p w14:paraId="3041B671" w14:textId="7D806BE3" w:rsidR="00AF2721" w:rsidRPr="00A15DB9" w:rsidRDefault="00AF2721" w:rsidP="00F662AA">
                  <w:pPr>
                    <w:framePr w:hSpace="180" w:wrap="around" w:vAnchor="text" w:hAnchor="margin" w:y="482"/>
                    <w:autoSpaceDE w:val="0"/>
                    <w:autoSpaceDN w:val="0"/>
                    <w:adjustRightInd w:val="0"/>
                    <w:rPr>
                      <w:rFonts w:ascii="Arial" w:eastAsiaTheme="minorEastAsia" w:hAnsi="Arial" w:cs="Arial"/>
                      <w:i/>
                      <w:iCs/>
                      <w:color w:val="000000"/>
                      <w:sz w:val="22"/>
                      <w:szCs w:val="22"/>
                      <w:lang w:val="en-GB" w:eastAsia="en-US"/>
                    </w:rPr>
                  </w:pPr>
                </w:p>
              </w:tc>
            </w:tr>
          </w:tbl>
          <w:p w14:paraId="0DB877C4" w14:textId="77777777" w:rsidR="00E929CF" w:rsidRPr="00E929CF" w:rsidRDefault="00E929CF" w:rsidP="00E929CF">
            <w:pPr>
              <w:rPr>
                <w:rFonts w:asciiTheme="minorHAnsi" w:eastAsiaTheme="minorEastAsia" w:hAnsiTheme="minorHAnsi" w:cstheme="minorBidi"/>
                <w:lang w:val="en-GB" w:eastAsia="en-US"/>
              </w:rPr>
            </w:pPr>
          </w:p>
        </w:tc>
      </w:tr>
      <w:tr w:rsidR="00C57659" w:rsidRPr="00E929CF" w14:paraId="62A82005" w14:textId="77777777" w:rsidTr="00550CCE">
        <w:tc>
          <w:tcPr>
            <w:tcW w:w="1696" w:type="dxa"/>
            <w:shd w:val="clear" w:color="auto" w:fill="33CCFF"/>
          </w:tcPr>
          <w:p w14:paraId="3092D710" w14:textId="77777777" w:rsidR="00C57659" w:rsidRPr="00F0705E" w:rsidRDefault="00C57659" w:rsidP="00C57659">
            <w:pPr>
              <w:autoSpaceDE w:val="0"/>
              <w:autoSpaceDN w:val="0"/>
              <w:adjustRightInd w:val="0"/>
              <w:rPr>
                <w:rFonts w:ascii="Arial" w:eastAsiaTheme="minorEastAsia" w:hAnsi="Arial" w:cs="Arial"/>
                <w:color w:val="000000"/>
                <w:sz w:val="22"/>
                <w:szCs w:val="22"/>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1364"/>
            </w:tblGrid>
            <w:tr w:rsidR="00C57659" w:rsidRPr="00F0705E" w14:paraId="2654DE42" w14:textId="77777777" w:rsidTr="00550CCE">
              <w:trPr>
                <w:trHeight w:val="235"/>
              </w:trPr>
              <w:tc>
                <w:tcPr>
                  <w:tcW w:w="1364" w:type="dxa"/>
                </w:tcPr>
                <w:p w14:paraId="0C514F1E" w14:textId="245F503D" w:rsidR="00C57659" w:rsidRPr="00F0705E" w:rsidRDefault="00C57659"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sidRPr="00F0705E">
                    <w:rPr>
                      <w:rFonts w:ascii="Arial" w:eastAsiaTheme="minorEastAsia" w:hAnsi="Arial" w:cs="Arial"/>
                      <w:b/>
                      <w:bCs/>
                      <w:color w:val="000000"/>
                      <w:sz w:val="22"/>
                      <w:szCs w:val="22"/>
                      <w:lang w:val="en-GB" w:eastAsia="en-US"/>
                    </w:rPr>
                    <w:t xml:space="preserve">The lead member of staff is </w:t>
                  </w:r>
                </w:p>
              </w:tc>
            </w:tr>
          </w:tbl>
          <w:p w14:paraId="20DF51D6" w14:textId="77777777" w:rsidR="00C57659" w:rsidRPr="00F0705E" w:rsidRDefault="00C57659" w:rsidP="00C57659">
            <w:pPr>
              <w:rPr>
                <w:rFonts w:asciiTheme="minorHAnsi" w:eastAsiaTheme="minorEastAsia" w:hAnsiTheme="minorHAnsi" w:cstheme="minorBidi"/>
                <w:sz w:val="22"/>
                <w:szCs w:val="22"/>
                <w:lang w:val="en-GB" w:eastAsia="en-US"/>
              </w:rPr>
            </w:pPr>
          </w:p>
        </w:tc>
        <w:tc>
          <w:tcPr>
            <w:tcW w:w="8760" w:type="dxa"/>
            <w:shd w:val="clear" w:color="auto" w:fill="auto"/>
          </w:tcPr>
          <w:p w14:paraId="325339A3" w14:textId="77777777" w:rsidR="00C57659" w:rsidRPr="00E929CF" w:rsidRDefault="00C57659" w:rsidP="00C57659">
            <w:pPr>
              <w:autoSpaceDE w:val="0"/>
              <w:autoSpaceDN w:val="0"/>
              <w:adjustRightInd w:val="0"/>
              <w:rPr>
                <w:rFonts w:ascii="Arial" w:eastAsiaTheme="minorEastAsia" w:hAnsi="Arial" w:cs="Arial"/>
                <w:color w:val="000000"/>
                <w:sz w:val="24"/>
                <w:szCs w:val="24"/>
                <w:lang w:val="en-GB" w:eastAsia="en-US"/>
              </w:rPr>
            </w:pPr>
          </w:p>
          <w:tbl>
            <w:tblPr>
              <w:tblW w:w="0" w:type="auto"/>
              <w:tblBorders>
                <w:top w:val="nil"/>
                <w:left w:val="nil"/>
                <w:bottom w:val="nil"/>
                <w:right w:val="nil"/>
              </w:tblBorders>
              <w:tblLayout w:type="fixed"/>
              <w:tblLook w:val="0000" w:firstRow="0" w:lastRow="0" w:firstColumn="0" w:lastColumn="0" w:noHBand="0" w:noVBand="0"/>
            </w:tblPr>
            <w:tblGrid>
              <w:gridCol w:w="6356"/>
            </w:tblGrid>
            <w:tr w:rsidR="00C57659" w:rsidRPr="00E929CF" w14:paraId="7A3D4604" w14:textId="77777777" w:rsidTr="00550CCE">
              <w:trPr>
                <w:trHeight w:val="103"/>
              </w:trPr>
              <w:tc>
                <w:tcPr>
                  <w:tcW w:w="6356" w:type="dxa"/>
                </w:tcPr>
                <w:p w14:paraId="3DD6F336" w14:textId="556E528D" w:rsidR="00C57659" w:rsidRPr="00E929CF" w:rsidRDefault="00C57659" w:rsidP="00F662AA">
                  <w:pPr>
                    <w:framePr w:hSpace="180" w:wrap="around" w:vAnchor="text" w:hAnchor="margin" w:y="482"/>
                    <w:autoSpaceDE w:val="0"/>
                    <w:autoSpaceDN w:val="0"/>
                    <w:adjustRightInd w:val="0"/>
                    <w:rPr>
                      <w:rFonts w:ascii="Arial" w:eastAsiaTheme="minorEastAsia" w:hAnsi="Arial" w:cs="Arial"/>
                      <w:color w:val="000000"/>
                      <w:sz w:val="22"/>
                      <w:szCs w:val="22"/>
                      <w:lang w:val="en-GB" w:eastAsia="en-US"/>
                    </w:rPr>
                  </w:pPr>
                  <w:r>
                    <w:rPr>
                      <w:rFonts w:ascii="Arial" w:eastAsiaTheme="minorEastAsia" w:hAnsi="Arial" w:cs="Arial"/>
                      <w:color w:val="000000"/>
                      <w:sz w:val="22"/>
                      <w:szCs w:val="22"/>
                      <w:lang w:val="en-GB" w:eastAsia="en-US"/>
                    </w:rPr>
                    <w:t>Lisa Kavanagh</w:t>
                  </w:r>
                  <w:r w:rsidRPr="002A247A">
                    <w:rPr>
                      <w:rFonts w:ascii="Arial" w:eastAsiaTheme="minorEastAsia" w:hAnsi="Arial" w:cs="Arial"/>
                      <w:color w:val="000000"/>
                      <w:sz w:val="22"/>
                      <w:szCs w:val="22"/>
                      <w:lang w:val="en-GB" w:eastAsia="en-US"/>
                    </w:rPr>
                    <w:t xml:space="preserve"> – (</w:t>
                  </w:r>
                  <w:r>
                    <w:rPr>
                      <w:rFonts w:ascii="Arial" w:eastAsiaTheme="minorEastAsia" w:hAnsi="Arial" w:cs="Arial"/>
                      <w:color w:val="000000"/>
                      <w:sz w:val="22"/>
                      <w:szCs w:val="22"/>
                      <w:lang w:val="en-GB" w:eastAsia="en-US"/>
                    </w:rPr>
                    <w:t xml:space="preserve">Vice </w:t>
                  </w:r>
                  <w:r w:rsidRPr="002A247A">
                    <w:rPr>
                      <w:rFonts w:ascii="Arial" w:eastAsiaTheme="minorEastAsia" w:hAnsi="Arial" w:cs="Arial"/>
                      <w:color w:val="000000"/>
                      <w:sz w:val="22"/>
                      <w:szCs w:val="22"/>
                      <w:lang w:val="en-GB" w:eastAsia="en-US"/>
                    </w:rPr>
                    <w:t>Principal</w:t>
                  </w:r>
                  <w:r>
                    <w:rPr>
                      <w:rFonts w:ascii="Arial" w:eastAsiaTheme="minorEastAsia" w:hAnsi="Arial" w:cs="Arial"/>
                      <w:color w:val="000000"/>
                      <w:sz w:val="22"/>
                      <w:szCs w:val="22"/>
                      <w:lang w:val="en-GB" w:eastAsia="en-US"/>
                    </w:rPr>
                    <w:t xml:space="preserve"> – Safeguarding &amp; Social Care</w:t>
                  </w:r>
                  <w:r w:rsidRPr="002A247A">
                    <w:rPr>
                      <w:rFonts w:ascii="Arial" w:eastAsiaTheme="minorEastAsia" w:hAnsi="Arial" w:cs="Arial"/>
                      <w:color w:val="000000"/>
                      <w:sz w:val="22"/>
                      <w:szCs w:val="22"/>
                      <w:lang w:val="en-GB" w:eastAsia="en-US"/>
                    </w:rPr>
                    <w:t xml:space="preserve">) </w:t>
                  </w:r>
                </w:p>
              </w:tc>
            </w:tr>
          </w:tbl>
          <w:p w14:paraId="4C6B99F4" w14:textId="77777777" w:rsidR="00C57659" w:rsidRDefault="00C57659" w:rsidP="00C57659">
            <w:pPr>
              <w:rPr>
                <w:rFonts w:asciiTheme="minorHAnsi" w:eastAsiaTheme="minorEastAsia" w:hAnsiTheme="minorHAnsi" w:cstheme="minorBidi"/>
                <w:lang w:val="en-GB" w:eastAsia="en-US"/>
              </w:rPr>
            </w:pPr>
          </w:p>
          <w:p w14:paraId="68C0690B" w14:textId="77777777" w:rsidR="00C57659" w:rsidRDefault="00C57659" w:rsidP="00C57659">
            <w:pPr>
              <w:rPr>
                <w:rFonts w:asciiTheme="minorHAnsi" w:eastAsiaTheme="minorEastAsia" w:hAnsiTheme="minorHAnsi" w:cstheme="minorBidi"/>
                <w:lang w:val="en-GB" w:eastAsia="en-US"/>
              </w:rPr>
            </w:pPr>
          </w:p>
          <w:p w14:paraId="1BB3FAC5" w14:textId="56FDFC2F" w:rsidR="00C57659" w:rsidRPr="00E929CF" w:rsidRDefault="00C57659" w:rsidP="00C57659">
            <w:pPr>
              <w:rPr>
                <w:rFonts w:asciiTheme="minorHAnsi" w:eastAsiaTheme="minorEastAsia" w:hAnsiTheme="minorHAnsi" w:cstheme="minorBidi"/>
                <w:lang w:val="en-GB" w:eastAsia="en-US"/>
              </w:rPr>
            </w:pPr>
          </w:p>
        </w:tc>
      </w:tr>
      <w:tr w:rsidR="00C57659" w:rsidRPr="00E929CF" w14:paraId="59F2848F" w14:textId="77777777" w:rsidTr="00550CCE">
        <w:tc>
          <w:tcPr>
            <w:tcW w:w="1696" w:type="dxa"/>
            <w:shd w:val="clear" w:color="auto" w:fill="33CCFF"/>
          </w:tcPr>
          <w:p w14:paraId="3EF49BA4" w14:textId="77777777" w:rsidR="00F0705E" w:rsidRDefault="00F0705E" w:rsidP="00C57659">
            <w:pPr>
              <w:autoSpaceDE w:val="0"/>
              <w:autoSpaceDN w:val="0"/>
              <w:adjustRightInd w:val="0"/>
              <w:rPr>
                <w:rFonts w:ascii="Arial" w:eastAsiaTheme="minorEastAsia" w:hAnsi="Arial" w:cs="Arial"/>
                <w:b/>
                <w:bCs/>
                <w:color w:val="000000"/>
                <w:sz w:val="22"/>
                <w:szCs w:val="22"/>
                <w:lang w:val="en-GB" w:eastAsia="en-US"/>
              </w:rPr>
            </w:pPr>
          </w:p>
          <w:p w14:paraId="30ECD337" w14:textId="123CBB92" w:rsidR="00C57659" w:rsidRPr="00F0705E" w:rsidRDefault="00C57659" w:rsidP="00C57659">
            <w:pPr>
              <w:autoSpaceDE w:val="0"/>
              <w:autoSpaceDN w:val="0"/>
              <w:adjustRightInd w:val="0"/>
              <w:rPr>
                <w:rFonts w:ascii="Arial" w:eastAsiaTheme="minorEastAsia" w:hAnsi="Arial" w:cs="Arial"/>
                <w:color w:val="000000"/>
                <w:sz w:val="22"/>
                <w:szCs w:val="22"/>
                <w:lang w:val="en-GB" w:eastAsia="en-US"/>
              </w:rPr>
            </w:pPr>
            <w:r w:rsidRPr="00F0705E">
              <w:rPr>
                <w:rFonts w:ascii="Arial" w:eastAsiaTheme="minorEastAsia" w:hAnsi="Arial" w:cs="Arial"/>
                <w:b/>
                <w:bCs/>
                <w:color w:val="000000"/>
                <w:sz w:val="22"/>
                <w:szCs w:val="22"/>
                <w:lang w:val="en-GB" w:eastAsia="en-US"/>
              </w:rPr>
              <w:t xml:space="preserve">Key Personnel </w:t>
            </w:r>
          </w:p>
          <w:p w14:paraId="30F5744F" w14:textId="77777777" w:rsidR="00C57659" w:rsidRDefault="00C57659" w:rsidP="00C57659">
            <w:pPr>
              <w:rPr>
                <w:rFonts w:asciiTheme="minorHAnsi" w:eastAsiaTheme="minorEastAsia" w:hAnsiTheme="minorHAnsi" w:cstheme="minorBidi"/>
                <w:sz w:val="22"/>
                <w:szCs w:val="22"/>
                <w:lang w:val="en-GB" w:eastAsia="en-US"/>
              </w:rPr>
            </w:pPr>
          </w:p>
          <w:p w14:paraId="086FB322" w14:textId="4903C6FB" w:rsidR="00F0705E" w:rsidRPr="00F0705E" w:rsidRDefault="00F0705E" w:rsidP="00C57659">
            <w:pPr>
              <w:rPr>
                <w:rFonts w:asciiTheme="minorHAnsi" w:eastAsiaTheme="minorEastAsia" w:hAnsiTheme="minorHAnsi" w:cstheme="minorBidi"/>
                <w:sz w:val="22"/>
                <w:szCs w:val="22"/>
                <w:lang w:val="en-GB" w:eastAsia="en-US"/>
              </w:rPr>
            </w:pPr>
          </w:p>
        </w:tc>
        <w:tc>
          <w:tcPr>
            <w:tcW w:w="8760" w:type="dxa"/>
            <w:shd w:val="clear" w:color="auto" w:fill="auto"/>
          </w:tcPr>
          <w:p w14:paraId="5F51D8E5" w14:textId="77777777" w:rsidR="00C57659" w:rsidRPr="0051769B" w:rsidRDefault="00C57659" w:rsidP="00C57659">
            <w:pPr>
              <w:rPr>
                <w:rFonts w:ascii="Arial" w:eastAsia="Calibri" w:hAnsi="Arial" w:cs="Arial"/>
                <w:b/>
                <w:bCs/>
                <w:sz w:val="22"/>
                <w:szCs w:val="22"/>
                <w:lang w:val="en-GB" w:eastAsia="en-US"/>
              </w:rPr>
            </w:pPr>
          </w:p>
          <w:p w14:paraId="5D734E15" w14:textId="2B30EED0" w:rsidR="00C57659" w:rsidRPr="0051769B" w:rsidRDefault="00C57659" w:rsidP="00C57659">
            <w:pPr>
              <w:rPr>
                <w:rFonts w:ascii="Arial" w:eastAsia="Calibri" w:hAnsi="Arial" w:cs="Arial"/>
                <w:sz w:val="22"/>
                <w:szCs w:val="22"/>
                <w:lang w:val="en-GB" w:eastAsia="en-US"/>
              </w:rPr>
            </w:pPr>
            <w:r w:rsidRPr="0051769B">
              <w:rPr>
                <w:rFonts w:ascii="Arial" w:eastAsia="Calibri" w:hAnsi="Arial" w:cs="Arial"/>
                <w:b/>
                <w:i/>
                <w:sz w:val="22"/>
                <w:szCs w:val="22"/>
                <w:lang w:val="en-GB" w:eastAsia="en-US"/>
              </w:rPr>
              <w:t>R</w:t>
            </w:r>
            <w:r w:rsidRPr="001F4BDC">
              <w:rPr>
                <w:rFonts w:ascii="Arial" w:eastAsia="Calibri" w:hAnsi="Arial" w:cs="Arial"/>
                <w:b/>
                <w:i/>
                <w:sz w:val="22"/>
                <w:szCs w:val="22"/>
                <w:lang w:val="en-GB" w:eastAsia="en-US"/>
              </w:rPr>
              <w:t>oland Gooding</w:t>
            </w:r>
            <w:r w:rsidRPr="0051769B">
              <w:rPr>
                <w:rFonts w:ascii="Arial" w:eastAsia="Calibri" w:hAnsi="Arial" w:cs="Arial"/>
                <w:sz w:val="22"/>
                <w:szCs w:val="22"/>
                <w:lang w:val="en-GB" w:eastAsia="en-US"/>
              </w:rPr>
              <w:t xml:space="preserve"> (Principal)</w:t>
            </w:r>
            <w:r>
              <w:rPr>
                <w:rFonts w:ascii="Arial" w:eastAsia="Calibri" w:hAnsi="Arial" w:cs="Arial"/>
                <w:sz w:val="22"/>
                <w:szCs w:val="22"/>
                <w:lang w:val="en-GB" w:eastAsia="en-US"/>
              </w:rPr>
              <w:t xml:space="preserve"> </w:t>
            </w:r>
          </w:p>
          <w:p w14:paraId="02EA6277" w14:textId="128E8AAF" w:rsidR="00C57659" w:rsidRDefault="00C57659" w:rsidP="00C57659">
            <w:pPr>
              <w:rPr>
                <w:rFonts w:ascii="Arial" w:eastAsia="Calibri" w:hAnsi="Arial" w:cs="Arial"/>
                <w:sz w:val="22"/>
                <w:szCs w:val="22"/>
                <w:lang w:val="en-GB" w:eastAsia="en-US"/>
              </w:rPr>
            </w:pPr>
            <w:r w:rsidRPr="0051769B">
              <w:rPr>
                <w:rFonts w:ascii="Arial" w:eastAsia="Calibri" w:hAnsi="Arial" w:cs="Arial"/>
                <w:sz w:val="22"/>
                <w:szCs w:val="22"/>
                <w:lang w:val="en-GB" w:eastAsia="en-US"/>
              </w:rPr>
              <w:t xml:space="preserve">Contact details: email: </w:t>
            </w:r>
            <w:hyperlink r:id="rId11" w:history="1">
              <w:r w:rsidRPr="0051769B">
                <w:rPr>
                  <w:rFonts w:ascii="Arial" w:eastAsia="Calibri" w:hAnsi="Arial" w:cs="Arial"/>
                  <w:color w:val="0563C1"/>
                  <w:sz w:val="22"/>
                  <w:szCs w:val="22"/>
                  <w:u w:val="single"/>
                  <w:lang w:val="en-GB" w:eastAsia="en-US"/>
                </w:rPr>
                <w:t>rgooding@valence.kent.sch.uk</w:t>
              </w:r>
            </w:hyperlink>
            <w:r w:rsidRPr="0051769B">
              <w:rPr>
                <w:rFonts w:ascii="Arial" w:eastAsia="Calibri" w:hAnsi="Arial" w:cs="Arial"/>
                <w:sz w:val="22"/>
                <w:szCs w:val="22"/>
                <w:lang w:val="en-GB" w:eastAsia="en-US"/>
              </w:rPr>
              <w:t xml:space="preserve"> </w:t>
            </w:r>
            <w:proofErr w:type="spellStart"/>
            <w:r w:rsidRPr="0051769B">
              <w:rPr>
                <w:rFonts w:ascii="Arial" w:eastAsia="Calibri" w:hAnsi="Arial" w:cs="Arial"/>
                <w:sz w:val="22"/>
                <w:szCs w:val="22"/>
                <w:lang w:val="en-GB" w:eastAsia="en-US"/>
              </w:rPr>
              <w:t>tel</w:t>
            </w:r>
            <w:proofErr w:type="spellEnd"/>
            <w:r w:rsidRPr="0051769B">
              <w:rPr>
                <w:rFonts w:ascii="Arial" w:eastAsia="Calibri" w:hAnsi="Arial" w:cs="Arial"/>
                <w:sz w:val="22"/>
                <w:szCs w:val="22"/>
                <w:lang w:val="en-GB" w:eastAsia="en-US"/>
              </w:rPr>
              <w:t>: 01959 565627 (</w:t>
            </w:r>
            <w:proofErr w:type="spellStart"/>
            <w:r w:rsidRPr="0051769B">
              <w:rPr>
                <w:rFonts w:ascii="Arial" w:eastAsia="Calibri" w:hAnsi="Arial" w:cs="Arial"/>
                <w:sz w:val="22"/>
                <w:szCs w:val="22"/>
                <w:lang w:val="en-GB" w:eastAsia="en-US"/>
              </w:rPr>
              <w:t>ext</w:t>
            </w:r>
            <w:proofErr w:type="spellEnd"/>
            <w:r w:rsidRPr="0051769B">
              <w:rPr>
                <w:rFonts w:ascii="Arial" w:eastAsia="Calibri" w:hAnsi="Arial" w:cs="Arial"/>
                <w:sz w:val="22"/>
                <w:szCs w:val="22"/>
                <w:lang w:val="en-GB" w:eastAsia="en-US"/>
              </w:rPr>
              <w:t xml:space="preserve"> 1</w:t>
            </w:r>
            <w:r>
              <w:rPr>
                <w:rFonts w:ascii="Arial" w:eastAsia="Calibri" w:hAnsi="Arial" w:cs="Arial"/>
                <w:sz w:val="22"/>
                <w:szCs w:val="22"/>
                <w:lang w:val="en-GB" w:eastAsia="en-US"/>
              </w:rPr>
              <w:t>100</w:t>
            </w:r>
            <w:r w:rsidRPr="0051769B">
              <w:rPr>
                <w:rFonts w:ascii="Arial" w:eastAsia="Calibri" w:hAnsi="Arial" w:cs="Arial"/>
                <w:sz w:val="22"/>
                <w:szCs w:val="22"/>
                <w:lang w:val="en-GB" w:eastAsia="en-US"/>
              </w:rPr>
              <w:t>)</w:t>
            </w:r>
            <w:r>
              <w:rPr>
                <w:rFonts w:ascii="Arial" w:eastAsia="Calibri" w:hAnsi="Arial" w:cs="Arial"/>
                <w:sz w:val="22"/>
                <w:szCs w:val="22"/>
                <w:lang w:val="en-GB" w:eastAsia="en-US"/>
              </w:rPr>
              <w:t xml:space="preserve"> / </w:t>
            </w:r>
            <w:r w:rsidRPr="0051769B">
              <w:rPr>
                <w:rFonts w:ascii="Arial" w:eastAsia="Calibri" w:hAnsi="Arial" w:cs="Arial"/>
                <w:sz w:val="22"/>
                <w:szCs w:val="22"/>
                <w:lang w:val="en-GB" w:eastAsia="en-US"/>
              </w:rPr>
              <w:t>07896905605</w:t>
            </w:r>
          </w:p>
          <w:p w14:paraId="6F0CD438" w14:textId="77777777" w:rsidR="00C57659" w:rsidRDefault="00C57659" w:rsidP="00C57659">
            <w:pPr>
              <w:rPr>
                <w:rFonts w:ascii="Arial" w:eastAsia="Calibri" w:hAnsi="Arial" w:cs="Arial"/>
                <w:b/>
                <w:i/>
                <w:sz w:val="22"/>
                <w:szCs w:val="22"/>
                <w:lang w:val="en-GB" w:eastAsia="en-US"/>
              </w:rPr>
            </w:pPr>
          </w:p>
          <w:p w14:paraId="27DE1BF9" w14:textId="6359A7E4" w:rsidR="00C57659" w:rsidRPr="002A247A" w:rsidRDefault="00C57659" w:rsidP="00C57659">
            <w:pPr>
              <w:rPr>
                <w:rFonts w:ascii="Arial" w:eastAsia="Calibri" w:hAnsi="Arial" w:cs="Arial"/>
                <w:sz w:val="22"/>
                <w:szCs w:val="22"/>
                <w:lang w:val="en-GB" w:eastAsia="en-US"/>
              </w:rPr>
            </w:pPr>
            <w:r w:rsidRPr="002A247A">
              <w:rPr>
                <w:rFonts w:ascii="Arial" w:eastAsia="Calibri" w:hAnsi="Arial" w:cs="Arial"/>
                <w:b/>
                <w:i/>
                <w:sz w:val="22"/>
                <w:szCs w:val="22"/>
                <w:lang w:val="en-GB" w:eastAsia="en-US"/>
              </w:rPr>
              <w:t xml:space="preserve"> Lisa Kavanagh</w:t>
            </w:r>
            <w:r w:rsidRPr="002A247A">
              <w:rPr>
                <w:rFonts w:ascii="Arial" w:eastAsia="Calibri" w:hAnsi="Arial" w:cs="Arial"/>
                <w:sz w:val="22"/>
                <w:szCs w:val="22"/>
                <w:lang w:val="en-GB" w:eastAsia="en-US"/>
              </w:rPr>
              <w:t xml:space="preserve"> (Vice Principal</w:t>
            </w:r>
            <w:r>
              <w:rPr>
                <w:rFonts w:ascii="Arial" w:eastAsia="Calibri" w:hAnsi="Arial" w:cs="Arial"/>
                <w:sz w:val="22"/>
                <w:szCs w:val="22"/>
                <w:lang w:val="en-GB" w:eastAsia="en-US"/>
              </w:rPr>
              <w:t xml:space="preserve"> - Designated Safeguarding Lead &amp; </w:t>
            </w:r>
            <w:r w:rsidRPr="002A247A">
              <w:rPr>
                <w:rFonts w:ascii="Arial" w:eastAsia="Calibri" w:hAnsi="Arial" w:cs="Arial"/>
                <w:sz w:val="22"/>
                <w:szCs w:val="22"/>
                <w:lang w:val="en-GB" w:eastAsia="en-US"/>
              </w:rPr>
              <w:t>Head of Safeguarding &amp; Social Care</w:t>
            </w:r>
            <w:r>
              <w:rPr>
                <w:rFonts w:ascii="Arial" w:eastAsia="Calibri" w:hAnsi="Arial" w:cs="Arial"/>
                <w:sz w:val="22"/>
                <w:szCs w:val="22"/>
                <w:lang w:val="en-GB" w:eastAsia="en-US"/>
              </w:rPr>
              <w:t>)</w:t>
            </w:r>
          </w:p>
          <w:p w14:paraId="0EE3E37F" w14:textId="66F2B596" w:rsidR="00C57659" w:rsidRDefault="00C57659" w:rsidP="00C57659">
            <w:pPr>
              <w:rPr>
                <w:rFonts w:ascii="Arial" w:eastAsia="Calibri" w:hAnsi="Arial" w:cs="Arial"/>
                <w:sz w:val="22"/>
                <w:szCs w:val="22"/>
                <w:lang w:val="en-GB" w:eastAsia="en-US"/>
              </w:rPr>
            </w:pPr>
            <w:r w:rsidRPr="002A247A">
              <w:rPr>
                <w:rFonts w:ascii="Arial" w:eastAsia="Calibri" w:hAnsi="Arial" w:cs="Arial"/>
                <w:sz w:val="22"/>
                <w:szCs w:val="22"/>
                <w:lang w:val="en-GB" w:eastAsia="en-US"/>
              </w:rPr>
              <w:t xml:space="preserve">Contact details: email: </w:t>
            </w:r>
            <w:hyperlink r:id="rId12" w:history="1">
              <w:r w:rsidRPr="002A247A">
                <w:rPr>
                  <w:rStyle w:val="Hyperlink"/>
                  <w:rFonts w:ascii="Arial" w:eastAsia="Calibri" w:hAnsi="Arial" w:cs="Arial"/>
                  <w:sz w:val="22"/>
                  <w:szCs w:val="22"/>
                  <w:lang w:val="en-GB" w:eastAsia="en-US"/>
                </w:rPr>
                <w:t>lkavanagh@valence.kent.sch.uk</w:t>
              </w:r>
            </w:hyperlink>
            <w:r w:rsidRPr="002A247A">
              <w:rPr>
                <w:rFonts w:ascii="Arial" w:eastAsia="Calibri" w:hAnsi="Arial" w:cs="Arial"/>
                <w:sz w:val="22"/>
                <w:szCs w:val="22"/>
                <w:lang w:val="en-GB" w:eastAsia="en-US"/>
              </w:rPr>
              <w:t xml:space="preserve"> </w:t>
            </w:r>
            <w:proofErr w:type="spellStart"/>
            <w:r w:rsidRPr="002A247A">
              <w:rPr>
                <w:rFonts w:ascii="Arial" w:eastAsia="Calibri" w:hAnsi="Arial" w:cs="Arial"/>
                <w:sz w:val="22"/>
                <w:szCs w:val="22"/>
                <w:lang w:val="en-GB" w:eastAsia="en-US"/>
              </w:rPr>
              <w:t>tel</w:t>
            </w:r>
            <w:proofErr w:type="spellEnd"/>
            <w:r w:rsidRPr="002A247A">
              <w:rPr>
                <w:rFonts w:ascii="Arial" w:eastAsia="Calibri" w:hAnsi="Arial" w:cs="Arial"/>
                <w:sz w:val="22"/>
                <w:szCs w:val="22"/>
                <w:lang w:val="en-GB" w:eastAsia="en-US"/>
              </w:rPr>
              <w:t>: 01959 567810 (</w:t>
            </w:r>
            <w:proofErr w:type="spellStart"/>
            <w:r w:rsidRPr="002A247A">
              <w:rPr>
                <w:rFonts w:ascii="Arial" w:eastAsia="Calibri" w:hAnsi="Arial" w:cs="Arial"/>
                <w:sz w:val="22"/>
                <w:szCs w:val="22"/>
                <w:lang w:val="en-GB" w:eastAsia="en-US"/>
              </w:rPr>
              <w:t>ext</w:t>
            </w:r>
            <w:proofErr w:type="spellEnd"/>
            <w:r w:rsidRPr="002A247A">
              <w:rPr>
                <w:rFonts w:ascii="Arial" w:eastAsia="Calibri" w:hAnsi="Arial" w:cs="Arial"/>
                <w:sz w:val="22"/>
                <w:szCs w:val="22"/>
                <w:lang w:val="en-GB" w:eastAsia="en-US"/>
              </w:rPr>
              <w:t xml:space="preserve"> 1</w:t>
            </w:r>
            <w:r>
              <w:rPr>
                <w:rFonts w:ascii="Arial" w:eastAsia="Calibri" w:hAnsi="Arial" w:cs="Arial"/>
                <w:sz w:val="22"/>
                <w:szCs w:val="22"/>
                <w:lang w:val="en-GB" w:eastAsia="en-US"/>
              </w:rPr>
              <w:t>103</w:t>
            </w:r>
            <w:r w:rsidRPr="002A247A">
              <w:rPr>
                <w:rFonts w:ascii="Arial" w:eastAsia="Calibri" w:hAnsi="Arial" w:cs="Arial"/>
                <w:sz w:val="22"/>
                <w:szCs w:val="22"/>
                <w:lang w:val="en-GB" w:eastAsia="en-US"/>
              </w:rPr>
              <w:t xml:space="preserve">) / 07912 124724 </w:t>
            </w:r>
          </w:p>
          <w:p w14:paraId="67AB950D" w14:textId="3C81FB6D" w:rsidR="00C57659" w:rsidRDefault="00C57659" w:rsidP="00C57659">
            <w:pPr>
              <w:rPr>
                <w:rFonts w:ascii="Arial" w:eastAsia="Calibri" w:hAnsi="Arial" w:cs="Arial"/>
                <w:sz w:val="22"/>
                <w:szCs w:val="22"/>
                <w:lang w:val="en-GB" w:eastAsia="en-US"/>
              </w:rPr>
            </w:pPr>
          </w:p>
          <w:p w14:paraId="221FCBA3" w14:textId="51618150" w:rsidR="00C57659" w:rsidRPr="00A71FF4" w:rsidRDefault="00C57659" w:rsidP="00C57659">
            <w:pPr>
              <w:rPr>
                <w:rFonts w:ascii="Arial" w:eastAsia="Calibri" w:hAnsi="Arial" w:cs="Arial"/>
                <w:sz w:val="22"/>
                <w:szCs w:val="22"/>
                <w:lang w:val="en-GB" w:eastAsia="en-US"/>
              </w:rPr>
            </w:pPr>
            <w:r w:rsidRPr="00A71FF4">
              <w:rPr>
                <w:rFonts w:ascii="Arial" w:eastAsia="Calibri" w:hAnsi="Arial" w:cs="Arial"/>
                <w:b/>
                <w:i/>
                <w:sz w:val="22"/>
                <w:szCs w:val="22"/>
                <w:lang w:val="en-GB" w:eastAsia="en-US"/>
              </w:rPr>
              <w:t>Matt Strange</w:t>
            </w:r>
            <w:r w:rsidRPr="00A71FF4">
              <w:rPr>
                <w:rFonts w:ascii="Arial" w:eastAsia="Calibri" w:hAnsi="Arial" w:cs="Arial"/>
                <w:sz w:val="22"/>
                <w:szCs w:val="22"/>
                <w:lang w:val="en-GB" w:eastAsia="en-US"/>
              </w:rPr>
              <w:t xml:space="preserve"> (</w:t>
            </w:r>
            <w:r>
              <w:rPr>
                <w:rFonts w:ascii="Arial" w:eastAsia="Calibri" w:hAnsi="Arial" w:cs="Arial"/>
                <w:sz w:val="22"/>
                <w:szCs w:val="22"/>
                <w:lang w:val="en-GB" w:eastAsia="en-US"/>
              </w:rPr>
              <w:t xml:space="preserve">Vice </w:t>
            </w:r>
            <w:r w:rsidRPr="00A71FF4">
              <w:rPr>
                <w:rFonts w:ascii="Arial" w:eastAsia="Calibri" w:hAnsi="Arial" w:cs="Arial"/>
                <w:sz w:val="22"/>
                <w:szCs w:val="22"/>
                <w:lang w:val="en-GB" w:eastAsia="en-US"/>
              </w:rPr>
              <w:t>Principal</w:t>
            </w:r>
            <w:r>
              <w:rPr>
                <w:rFonts w:ascii="Arial" w:eastAsia="Calibri" w:hAnsi="Arial" w:cs="Arial"/>
                <w:sz w:val="22"/>
                <w:szCs w:val="22"/>
                <w:lang w:val="en-GB" w:eastAsia="en-US"/>
              </w:rPr>
              <w:t xml:space="preserve"> -Head of Teaching &amp; Learning)</w:t>
            </w:r>
          </w:p>
          <w:p w14:paraId="38D4000F" w14:textId="24AAB0FB" w:rsidR="00C57659" w:rsidRDefault="00C57659" w:rsidP="00C57659">
            <w:pPr>
              <w:rPr>
                <w:rFonts w:ascii="Arial" w:eastAsia="Calibri" w:hAnsi="Arial" w:cs="Arial"/>
                <w:sz w:val="22"/>
                <w:szCs w:val="22"/>
                <w:lang w:val="en-GB" w:eastAsia="en-US"/>
              </w:rPr>
            </w:pPr>
            <w:r w:rsidRPr="00A71FF4">
              <w:rPr>
                <w:rFonts w:ascii="Arial" w:eastAsia="Calibri" w:hAnsi="Arial" w:cs="Arial"/>
                <w:sz w:val="22"/>
                <w:szCs w:val="22"/>
                <w:lang w:val="en-GB" w:eastAsia="en-US"/>
              </w:rPr>
              <w:t xml:space="preserve">Contact details: email: </w:t>
            </w:r>
            <w:hyperlink r:id="rId13" w:history="1">
              <w:r w:rsidRPr="00A71FF4">
                <w:rPr>
                  <w:rStyle w:val="Hyperlink"/>
                  <w:rFonts w:ascii="Arial" w:eastAsia="Calibri" w:hAnsi="Arial" w:cs="Arial"/>
                  <w:sz w:val="22"/>
                  <w:szCs w:val="22"/>
                  <w:lang w:val="en-GB" w:eastAsia="en-US"/>
                </w:rPr>
                <w:t>mstrange@valence.kent.sch.uk</w:t>
              </w:r>
            </w:hyperlink>
            <w:r w:rsidRPr="00A71FF4">
              <w:rPr>
                <w:rFonts w:ascii="Arial" w:eastAsia="Calibri" w:hAnsi="Arial" w:cs="Arial"/>
                <w:sz w:val="22"/>
                <w:szCs w:val="22"/>
                <w:lang w:val="en-GB" w:eastAsia="en-US"/>
              </w:rPr>
              <w:t xml:space="preserve">  </w:t>
            </w:r>
            <w:proofErr w:type="spellStart"/>
            <w:r w:rsidRPr="00A71FF4">
              <w:rPr>
                <w:rFonts w:ascii="Arial" w:eastAsia="Calibri" w:hAnsi="Arial" w:cs="Arial"/>
                <w:sz w:val="22"/>
                <w:szCs w:val="22"/>
                <w:lang w:val="en-GB" w:eastAsia="en-US"/>
              </w:rPr>
              <w:t>tel</w:t>
            </w:r>
            <w:proofErr w:type="spellEnd"/>
            <w:r w:rsidRPr="00A71FF4">
              <w:rPr>
                <w:rFonts w:ascii="Arial" w:eastAsia="Calibri" w:hAnsi="Arial" w:cs="Arial"/>
                <w:sz w:val="22"/>
                <w:szCs w:val="22"/>
                <w:lang w:val="en-GB" w:eastAsia="en-US"/>
              </w:rPr>
              <w:t xml:space="preserve">; 01959 562156 </w:t>
            </w:r>
            <w:r>
              <w:rPr>
                <w:rFonts w:ascii="Arial" w:eastAsia="Calibri" w:hAnsi="Arial" w:cs="Arial"/>
                <w:sz w:val="22"/>
                <w:szCs w:val="22"/>
                <w:lang w:val="en-GB" w:eastAsia="en-US"/>
              </w:rPr>
              <w:t>(</w:t>
            </w:r>
            <w:proofErr w:type="spellStart"/>
            <w:r w:rsidRPr="00A71FF4">
              <w:rPr>
                <w:rFonts w:ascii="Arial" w:eastAsia="Calibri" w:hAnsi="Arial" w:cs="Arial"/>
                <w:sz w:val="22"/>
                <w:szCs w:val="22"/>
                <w:lang w:val="en-GB" w:eastAsia="en-US"/>
              </w:rPr>
              <w:t>ext</w:t>
            </w:r>
            <w:proofErr w:type="spellEnd"/>
            <w:r w:rsidRPr="00A71FF4">
              <w:rPr>
                <w:rFonts w:ascii="Arial" w:eastAsia="Calibri" w:hAnsi="Arial" w:cs="Arial"/>
                <w:sz w:val="22"/>
                <w:szCs w:val="22"/>
                <w:lang w:val="en-GB" w:eastAsia="en-US"/>
              </w:rPr>
              <w:t xml:space="preserve"> </w:t>
            </w:r>
            <w:r>
              <w:rPr>
                <w:rFonts w:ascii="Arial" w:eastAsia="Calibri" w:hAnsi="Arial" w:cs="Arial"/>
                <w:sz w:val="22"/>
                <w:szCs w:val="22"/>
                <w:lang w:val="en-GB" w:eastAsia="en-US"/>
              </w:rPr>
              <w:t>1102</w:t>
            </w:r>
            <w:r w:rsidRPr="00A71FF4">
              <w:rPr>
                <w:rFonts w:ascii="Arial" w:eastAsia="Calibri" w:hAnsi="Arial" w:cs="Arial"/>
                <w:sz w:val="22"/>
                <w:szCs w:val="22"/>
                <w:lang w:val="en-GB" w:eastAsia="en-US"/>
              </w:rPr>
              <w:t xml:space="preserve">) / 07894483673 </w:t>
            </w:r>
          </w:p>
          <w:p w14:paraId="43545BA2" w14:textId="164C3683" w:rsidR="00C57659" w:rsidRDefault="00C57659" w:rsidP="00C57659">
            <w:pPr>
              <w:rPr>
                <w:rFonts w:ascii="Arial" w:eastAsia="Calibri" w:hAnsi="Arial" w:cs="Arial"/>
                <w:sz w:val="22"/>
                <w:szCs w:val="22"/>
                <w:lang w:val="en-GB" w:eastAsia="en-US"/>
              </w:rPr>
            </w:pPr>
          </w:p>
          <w:p w14:paraId="3904CF00" w14:textId="77777777" w:rsidR="00C57659" w:rsidRPr="0051769B" w:rsidRDefault="00C57659" w:rsidP="00C57659">
            <w:pPr>
              <w:rPr>
                <w:rFonts w:ascii="Arial" w:eastAsia="Calibri" w:hAnsi="Arial" w:cs="Arial"/>
                <w:sz w:val="22"/>
                <w:szCs w:val="22"/>
                <w:lang w:val="en-GB" w:eastAsia="en-US"/>
              </w:rPr>
            </w:pPr>
            <w:r w:rsidRPr="0051769B">
              <w:rPr>
                <w:rFonts w:ascii="Arial" w:eastAsia="Calibri" w:hAnsi="Arial" w:cs="Arial"/>
                <w:b/>
                <w:i/>
                <w:sz w:val="22"/>
                <w:szCs w:val="22"/>
                <w:lang w:val="en-GB" w:eastAsia="en-US"/>
              </w:rPr>
              <w:t>J</w:t>
            </w:r>
            <w:r w:rsidRPr="001F4BDC">
              <w:rPr>
                <w:rFonts w:ascii="Arial" w:eastAsia="Calibri" w:hAnsi="Arial" w:cs="Arial"/>
                <w:b/>
                <w:i/>
                <w:sz w:val="22"/>
                <w:szCs w:val="22"/>
                <w:lang w:val="en-GB" w:eastAsia="en-US"/>
              </w:rPr>
              <w:t>o</w:t>
            </w:r>
            <w:r w:rsidRPr="0051769B">
              <w:rPr>
                <w:rFonts w:ascii="Arial" w:eastAsia="Calibri" w:hAnsi="Arial" w:cs="Arial"/>
                <w:b/>
                <w:i/>
                <w:sz w:val="22"/>
                <w:szCs w:val="22"/>
                <w:lang w:val="en-GB" w:eastAsia="en-US"/>
              </w:rPr>
              <w:t xml:space="preserve"> C</w:t>
            </w:r>
            <w:r w:rsidRPr="001F4BDC">
              <w:rPr>
                <w:rFonts w:ascii="Arial" w:eastAsia="Calibri" w:hAnsi="Arial" w:cs="Arial"/>
                <w:b/>
                <w:i/>
                <w:sz w:val="22"/>
                <w:szCs w:val="22"/>
                <w:lang w:val="en-GB" w:eastAsia="en-US"/>
              </w:rPr>
              <w:t>hivers</w:t>
            </w:r>
            <w:r w:rsidRPr="0051769B">
              <w:rPr>
                <w:rFonts w:ascii="Arial" w:eastAsia="Calibri" w:hAnsi="Arial" w:cs="Arial"/>
                <w:sz w:val="22"/>
                <w:szCs w:val="22"/>
                <w:lang w:val="en-GB" w:eastAsia="en-US"/>
              </w:rPr>
              <w:t xml:space="preserve"> (</w:t>
            </w:r>
            <w:r w:rsidRPr="0051769B">
              <w:rPr>
                <w:rFonts w:ascii="Arial" w:eastAsia="Calibri" w:hAnsi="Arial" w:cs="Arial"/>
                <w:color w:val="000000"/>
                <w:sz w:val="22"/>
                <w:szCs w:val="22"/>
                <w:lang w:val="en-GB" w:eastAsia="en-US"/>
              </w:rPr>
              <w:t>Residential Care Manager</w:t>
            </w:r>
            <w:r w:rsidRPr="0051769B">
              <w:rPr>
                <w:rFonts w:ascii="Arial" w:eastAsia="Calibri" w:hAnsi="Arial" w:cs="Arial"/>
                <w:sz w:val="22"/>
                <w:szCs w:val="22"/>
                <w:lang w:val="en-GB" w:eastAsia="en-US"/>
              </w:rPr>
              <w:t>)</w:t>
            </w:r>
          </w:p>
          <w:p w14:paraId="08860700" w14:textId="77777777" w:rsidR="00C57659" w:rsidRDefault="00C57659" w:rsidP="00C57659">
            <w:pPr>
              <w:rPr>
                <w:rFonts w:ascii="Arial" w:eastAsia="Calibri" w:hAnsi="Arial" w:cs="Arial"/>
                <w:sz w:val="22"/>
                <w:szCs w:val="22"/>
                <w:lang w:val="en-GB" w:eastAsia="en-US"/>
              </w:rPr>
            </w:pPr>
            <w:r w:rsidRPr="0051769B">
              <w:rPr>
                <w:rFonts w:ascii="Arial" w:eastAsia="Calibri" w:hAnsi="Arial" w:cs="Arial"/>
                <w:sz w:val="22"/>
                <w:szCs w:val="22"/>
                <w:lang w:val="en-GB" w:eastAsia="en-US"/>
              </w:rPr>
              <w:t xml:space="preserve">Contact details: email: </w:t>
            </w:r>
            <w:hyperlink r:id="rId14" w:history="1">
              <w:r w:rsidRPr="0051769B">
                <w:rPr>
                  <w:rFonts w:ascii="Arial" w:eastAsia="Calibri" w:hAnsi="Arial" w:cs="Arial"/>
                  <w:color w:val="0563C1"/>
                  <w:sz w:val="22"/>
                  <w:szCs w:val="22"/>
                  <w:u w:val="single"/>
                  <w:lang w:val="en-GB" w:eastAsia="en-US"/>
                </w:rPr>
                <w:t>jchivers@valence.kent.sch.uk</w:t>
              </w:r>
            </w:hyperlink>
            <w:r w:rsidRPr="0051769B">
              <w:rPr>
                <w:rFonts w:ascii="Arial" w:eastAsia="Calibri" w:hAnsi="Arial" w:cs="Arial"/>
                <w:color w:val="1F497D"/>
                <w:sz w:val="22"/>
                <w:szCs w:val="22"/>
                <w:lang w:val="en-GB" w:eastAsia="en-US"/>
              </w:rPr>
              <w:t xml:space="preserve"> </w:t>
            </w:r>
            <w:r w:rsidRPr="0051769B">
              <w:rPr>
                <w:rFonts w:ascii="Arial" w:eastAsia="Calibri" w:hAnsi="Arial" w:cs="Arial"/>
                <w:sz w:val="22"/>
                <w:szCs w:val="22"/>
                <w:lang w:val="en-GB" w:eastAsia="en-US"/>
              </w:rPr>
              <w:t> </w:t>
            </w:r>
          </w:p>
          <w:p w14:paraId="18C72FDE" w14:textId="77777777" w:rsidR="00C57659" w:rsidRPr="0051769B" w:rsidRDefault="00C57659" w:rsidP="00C57659">
            <w:pPr>
              <w:rPr>
                <w:rFonts w:ascii="Arial" w:eastAsia="Calibri" w:hAnsi="Arial" w:cs="Arial"/>
                <w:sz w:val="22"/>
                <w:szCs w:val="22"/>
                <w:lang w:val="en-GB" w:eastAsia="en-US"/>
              </w:rPr>
            </w:pPr>
            <w:proofErr w:type="spellStart"/>
            <w:r w:rsidRPr="0051769B">
              <w:rPr>
                <w:rFonts w:ascii="Arial" w:eastAsia="Calibri" w:hAnsi="Arial" w:cs="Arial"/>
                <w:sz w:val="22"/>
                <w:szCs w:val="22"/>
                <w:lang w:val="en-GB" w:eastAsia="en-US"/>
              </w:rPr>
              <w:t>tel</w:t>
            </w:r>
            <w:proofErr w:type="spellEnd"/>
            <w:r w:rsidRPr="0051769B">
              <w:rPr>
                <w:rFonts w:ascii="Arial" w:eastAsia="Calibri" w:hAnsi="Arial" w:cs="Arial"/>
                <w:sz w:val="22"/>
                <w:szCs w:val="22"/>
                <w:lang w:val="en-GB" w:eastAsia="en-US"/>
              </w:rPr>
              <w:t xml:space="preserve">: </w:t>
            </w:r>
            <w:r w:rsidRPr="0051769B">
              <w:rPr>
                <w:rFonts w:ascii="Arial" w:eastAsia="Calibri" w:hAnsi="Arial" w:cs="Arial"/>
                <w:color w:val="000000"/>
                <w:sz w:val="22"/>
                <w:szCs w:val="22"/>
                <w:lang w:val="en-GB" w:eastAsia="en-US"/>
              </w:rPr>
              <w:t xml:space="preserve">01959 567819 </w:t>
            </w:r>
            <w:r>
              <w:rPr>
                <w:rFonts w:ascii="Arial" w:eastAsia="Calibri" w:hAnsi="Arial" w:cs="Arial"/>
                <w:color w:val="000000"/>
                <w:sz w:val="22"/>
                <w:szCs w:val="22"/>
                <w:lang w:val="en-GB" w:eastAsia="en-US"/>
              </w:rPr>
              <w:t>(</w:t>
            </w:r>
            <w:proofErr w:type="spellStart"/>
            <w:r w:rsidRPr="0051769B">
              <w:rPr>
                <w:rFonts w:ascii="Arial" w:eastAsia="Calibri" w:hAnsi="Arial" w:cs="Arial"/>
                <w:sz w:val="22"/>
                <w:szCs w:val="22"/>
                <w:lang w:val="en-GB" w:eastAsia="en-US"/>
              </w:rPr>
              <w:t>ext</w:t>
            </w:r>
            <w:proofErr w:type="spellEnd"/>
            <w:r w:rsidRPr="0051769B">
              <w:rPr>
                <w:rFonts w:ascii="Arial" w:eastAsia="Calibri" w:hAnsi="Arial" w:cs="Arial"/>
                <w:color w:val="1F497D"/>
                <w:sz w:val="22"/>
                <w:szCs w:val="22"/>
                <w:lang w:val="en-GB" w:eastAsia="en-US"/>
              </w:rPr>
              <w:t xml:space="preserve"> </w:t>
            </w:r>
            <w:r w:rsidRPr="009761F4">
              <w:rPr>
                <w:rFonts w:ascii="Arial" w:eastAsia="Calibri" w:hAnsi="Arial" w:cs="Arial"/>
                <w:color w:val="1F497D"/>
                <w:sz w:val="22"/>
                <w:szCs w:val="22"/>
                <w:lang w:val="en-GB" w:eastAsia="en-US"/>
              </w:rPr>
              <w:t>1104</w:t>
            </w:r>
            <w:r w:rsidRPr="009761F4">
              <w:rPr>
                <w:rFonts w:ascii="Arial" w:eastAsia="Calibri" w:hAnsi="Arial" w:cs="Arial"/>
                <w:color w:val="000000"/>
                <w:sz w:val="22"/>
                <w:szCs w:val="22"/>
                <w:lang w:val="en-GB" w:eastAsia="en-US"/>
              </w:rPr>
              <w:t>) /</w:t>
            </w:r>
            <w:r w:rsidRPr="0051769B">
              <w:rPr>
                <w:rFonts w:ascii="Arial" w:eastAsia="Calibri" w:hAnsi="Arial" w:cs="Arial"/>
                <w:color w:val="000000"/>
                <w:sz w:val="22"/>
                <w:szCs w:val="22"/>
                <w:lang w:val="en-GB" w:eastAsia="en-US"/>
              </w:rPr>
              <w:t xml:space="preserve"> 07896905095</w:t>
            </w:r>
          </w:p>
          <w:p w14:paraId="62C803FB" w14:textId="77777777" w:rsidR="00C57659" w:rsidRPr="0051769B" w:rsidRDefault="00C57659" w:rsidP="00C57659">
            <w:pPr>
              <w:rPr>
                <w:rFonts w:ascii="Arial" w:eastAsia="Calibri" w:hAnsi="Arial" w:cs="Arial"/>
                <w:color w:val="000000"/>
                <w:sz w:val="22"/>
                <w:szCs w:val="22"/>
                <w:lang w:val="en-GB" w:eastAsia="en-US"/>
              </w:rPr>
            </w:pPr>
          </w:p>
          <w:p w14:paraId="2E4DAC72" w14:textId="77777777" w:rsidR="00C57659" w:rsidRPr="0051769B" w:rsidRDefault="00C57659" w:rsidP="00C57659">
            <w:pPr>
              <w:rPr>
                <w:rFonts w:ascii="Arial" w:eastAsia="Calibri" w:hAnsi="Arial" w:cs="Arial"/>
                <w:color w:val="000000"/>
                <w:sz w:val="22"/>
                <w:szCs w:val="22"/>
                <w:lang w:val="en-GB" w:eastAsia="en-US"/>
              </w:rPr>
            </w:pPr>
            <w:r w:rsidRPr="0051769B">
              <w:rPr>
                <w:rFonts w:ascii="Arial" w:eastAsia="Calibri" w:hAnsi="Arial" w:cs="Arial"/>
                <w:b/>
                <w:i/>
                <w:color w:val="000000"/>
                <w:sz w:val="22"/>
                <w:szCs w:val="22"/>
                <w:lang w:val="en-GB" w:eastAsia="en-US"/>
              </w:rPr>
              <w:t>Zena Belton</w:t>
            </w:r>
            <w:r w:rsidRPr="0051769B">
              <w:rPr>
                <w:rFonts w:ascii="Arial" w:eastAsia="Calibri" w:hAnsi="Arial" w:cs="Arial"/>
                <w:color w:val="000000"/>
                <w:sz w:val="22"/>
                <w:szCs w:val="22"/>
                <w:lang w:val="en-GB" w:eastAsia="en-US"/>
              </w:rPr>
              <w:t xml:space="preserve"> (Assistant Principal)</w:t>
            </w:r>
          </w:p>
          <w:p w14:paraId="74DD5958" w14:textId="77777777" w:rsidR="00C57659" w:rsidRDefault="00C57659" w:rsidP="00C57659">
            <w:pPr>
              <w:rPr>
                <w:rFonts w:ascii="Arial" w:eastAsia="Calibri" w:hAnsi="Arial" w:cs="Arial"/>
                <w:color w:val="000000"/>
                <w:sz w:val="22"/>
                <w:szCs w:val="22"/>
                <w:lang w:val="en-GB" w:eastAsia="en-US"/>
              </w:rPr>
            </w:pPr>
            <w:r w:rsidRPr="0051769B">
              <w:rPr>
                <w:rFonts w:ascii="Arial" w:eastAsia="Calibri" w:hAnsi="Arial" w:cs="Arial"/>
                <w:color w:val="000000"/>
                <w:sz w:val="22"/>
                <w:szCs w:val="22"/>
                <w:lang w:val="en-GB" w:eastAsia="en-US"/>
              </w:rPr>
              <w:t xml:space="preserve">Contact details: email: </w:t>
            </w:r>
            <w:hyperlink r:id="rId15" w:history="1">
              <w:r w:rsidRPr="0051769B">
                <w:rPr>
                  <w:rFonts w:ascii="Arial" w:eastAsia="Calibri" w:hAnsi="Arial" w:cs="Arial"/>
                  <w:color w:val="0563C1"/>
                  <w:sz w:val="22"/>
                  <w:szCs w:val="22"/>
                  <w:u w:val="single"/>
                  <w:lang w:val="en-GB" w:eastAsia="en-US"/>
                </w:rPr>
                <w:t>zbelton@valence.kent.sch.uk</w:t>
              </w:r>
            </w:hyperlink>
            <w:r w:rsidRPr="0051769B">
              <w:rPr>
                <w:rFonts w:ascii="Arial" w:eastAsia="Calibri" w:hAnsi="Arial" w:cs="Arial"/>
                <w:color w:val="000000"/>
                <w:sz w:val="22"/>
                <w:szCs w:val="22"/>
                <w:lang w:val="en-GB" w:eastAsia="en-US"/>
              </w:rPr>
              <w:t xml:space="preserve">  </w:t>
            </w:r>
          </w:p>
          <w:p w14:paraId="6AB96D31" w14:textId="77777777" w:rsidR="00C57659" w:rsidRPr="0051769B" w:rsidRDefault="00C57659" w:rsidP="00C57659">
            <w:pPr>
              <w:rPr>
                <w:rFonts w:ascii="Arial" w:eastAsia="Calibri" w:hAnsi="Arial" w:cs="Arial"/>
                <w:color w:val="000000"/>
                <w:sz w:val="22"/>
                <w:szCs w:val="22"/>
                <w:lang w:val="en-GB" w:eastAsia="en-US"/>
              </w:rPr>
            </w:pPr>
            <w:r w:rsidRPr="0051769B">
              <w:rPr>
                <w:rFonts w:ascii="Arial" w:eastAsia="Calibri" w:hAnsi="Arial" w:cs="Arial"/>
                <w:color w:val="000000"/>
                <w:sz w:val="22"/>
                <w:szCs w:val="22"/>
                <w:lang w:val="en-GB" w:eastAsia="en-US"/>
              </w:rPr>
              <w:t> </w:t>
            </w:r>
            <w:hyperlink r:id="rId16" w:history="1">
              <w:r w:rsidRPr="0051769B">
                <w:rPr>
                  <w:rFonts w:ascii="Arial" w:eastAsia="Calibri" w:hAnsi="Arial" w:cs="Arial"/>
                  <w:color w:val="000000"/>
                  <w:sz w:val="22"/>
                  <w:szCs w:val="22"/>
                  <w:lang w:val="en-GB" w:eastAsia="en-US"/>
                </w:rPr>
                <w:t>tel:01959</w:t>
              </w:r>
            </w:hyperlink>
            <w:r w:rsidRPr="0051769B">
              <w:rPr>
                <w:rFonts w:ascii="Arial" w:eastAsia="Calibri" w:hAnsi="Arial" w:cs="Arial"/>
                <w:color w:val="000000"/>
                <w:sz w:val="22"/>
                <w:szCs w:val="22"/>
                <w:lang w:val="en-GB" w:eastAsia="en-US"/>
              </w:rPr>
              <w:t xml:space="preserve"> </w:t>
            </w:r>
            <w:r w:rsidRPr="009761F4">
              <w:rPr>
                <w:rFonts w:ascii="Arial" w:eastAsia="Calibri" w:hAnsi="Arial" w:cs="Arial"/>
                <w:color w:val="000000"/>
                <w:sz w:val="22"/>
                <w:szCs w:val="22"/>
                <w:lang w:val="en-GB" w:eastAsia="en-US"/>
              </w:rPr>
              <w:t>567811 (</w:t>
            </w:r>
            <w:proofErr w:type="spellStart"/>
            <w:r w:rsidRPr="009761F4">
              <w:rPr>
                <w:rFonts w:ascii="Arial" w:eastAsia="Calibri" w:hAnsi="Arial" w:cs="Arial"/>
                <w:color w:val="000000"/>
                <w:sz w:val="22"/>
                <w:szCs w:val="22"/>
                <w:lang w:val="en-GB" w:eastAsia="en-US"/>
              </w:rPr>
              <w:t>ext</w:t>
            </w:r>
            <w:proofErr w:type="spellEnd"/>
            <w:r w:rsidRPr="009761F4">
              <w:rPr>
                <w:rFonts w:ascii="Arial" w:eastAsia="Calibri" w:hAnsi="Arial" w:cs="Arial"/>
                <w:color w:val="000000"/>
                <w:sz w:val="22"/>
                <w:szCs w:val="22"/>
                <w:lang w:val="en-GB" w:eastAsia="en-US"/>
              </w:rPr>
              <w:t xml:space="preserve"> 1106) /</w:t>
            </w:r>
            <w:r w:rsidRPr="0051769B">
              <w:rPr>
                <w:rFonts w:ascii="Arial" w:eastAsia="Calibri" w:hAnsi="Arial" w:cs="Arial"/>
                <w:color w:val="000000"/>
                <w:sz w:val="22"/>
                <w:szCs w:val="22"/>
                <w:lang w:val="en-GB" w:eastAsia="en-US"/>
              </w:rPr>
              <w:t xml:space="preserve"> 07894483666</w:t>
            </w:r>
          </w:p>
          <w:p w14:paraId="669EE41D" w14:textId="77777777" w:rsidR="00C57659" w:rsidRPr="0051769B" w:rsidRDefault="00C57659" w:rsidP="00C57659">
            <w:pPr>
              <w:rPr>
                <w:rFonts w:ascii="Arial" w:eastAsia="Calibri" w:hAnsi="Arial" w:cs="Arial"/>
                <w:color w:val="000000"/>
                <w:sz w:val="22"/>
                <w:szCs w:val="22"/>
                <w:lang w:val="en-GB" w:eastAsia="en-US"/>
              </w:rPr>
            </w:pPr>
          </w:p>
          <w:p w14:paraId="78A21B47" w14:textId="7303AE07" w:rsidR="00C57659" w:rsidRPr="0051769B" w:rsidRDefault="00C57659" w:rsidP="00C57659">
            <w:pPr>
              <w:rPr>
                <w:rFonts w:ascii="Arial" w:eastAsia="Calibri" w:hAnsi="Arial" w:cs="Arial"/>
                <w:color w:val="000000"/>
                <w:sz w:val="22"/>
                <w:szCs w:val="22"/>
                <w:lang w:val="en-GB" w:eastAsia="en-US"/>
              </w:rPr>
            </w:pPr>
            <w:r w:rsidRPr="0051769B">
              <w:rPr>
                <w:rFonts w:ascii="Arial" w:eastAsia="Calibri" w:hAnsi="Arial" w:cs="Arial"/>
                <w:b/>
                <w:i/>
                <w:color w:val="000000"/>
                <w:sz w:val="22"/>
                <w:szCs w:val="22"/>
                <w:lang w:val="en-GB" w:eastAsia="en-US"/>
              </w:rPr>
              <w:t xml:space="preserve"> </w:t>
            </w:r>
            <w:r>
              <w:rPr>
                <w:rFonts w:ascii="Arial" w:eastAsia="Calibri" w:hAnsi="Arial" w:cs="Arial"/>
                <w:b/>
                <w:i/>
                <w:color w:val="000000"/>
                <w:sz w:val="22"/>
                <w:szCs w:val="22"/>
                <w:lang w:val="en-GB" w:eastAsia="en-US"/>
              </w:rPr>
              <w:t>Vanessa MacPherson</w:t>
            </w:r>
            <w:r w:rsidRPr="0051769B">
              <w:rPr>
                <w:rFonts w:ascii="Arial" w:eastAsia="Calibri" w:hAnsi="Arial" w:cs="Arial"/>
                <w:color w:val="000000"/>
                <w:sz w:val="22"/>
                <w:szCs w:val="22"/>
                <w:lang w:val="en-GB" w:eastAsia="en-US"/>
              </w:rPr>
              <w:t xml:space="preserve"> (Assistant Principal)</w:t>
            </w:r>
          </w:p>
          <w:p w14:paraId="7DFD5E76" w14:textId="77777777" w:rsidR="00C57659" w:rsidRPr="0051769B" w:rsidRDefault="00C57659" w:rsidP="00C57659">
            <w:pPr>
              <w:rPr>
                <w:rFonts w:ascii="Arial" w:eastAsia="Calibri" w:hAnsi="Arial" w:cs="Arial"/>
                <w:color w:val="000000"/>
                <w:sz w:val="22"/>
                <w:szCs w:val="22"/>
                <w:lang w:val="en-GB" w:eastAsia="en-US"/>
              </w:rPr>
            </w:pPr>
            <w:r w:rsidRPr="009761F4">
              <w:rPr>
                <w:rFonts w:ascii="Arial" w:eastAsia="Calibri" w:hAnsi="Arial" w:cs="Arial"/>
                <w:color w:val="000000"/>
                <w:sz w:val="22"/>
                <w:szCs w:val="22"/>
                <w:lang w:val="en-GB" w:eastAsia="en-US"/>
              </w:rPr>
              <w:t>Contact details: email:</w:t>
            </w:r>
            <w:r w:rsidRPr="0051769B">
              <w:rPr>
                <w:rFonts w:ascii="Arial" w:eastAsia="Calibri" w:hAnsi="Arial" w:cs="Arial"/>
                <w:color w:val="000000"/>
                <w:sz w:val="22"/>
                <w:szCs w:val="22"/>
                <w:lang w:val="en-GB" w:eastAsia="en-US"/>
              </w:rPr>
              <w:t xml:space="preserve"> </w:t>
            </w:r>
            <w:hyperlink r:id="rId17" w:history="1">
              <w:r w:rsidRPr="00164337">
                <w:rPr>
                  <w:rStyle w:val="Hyperlink"/>
                  <w:rFonts w:ascii="Arial" w:eastAsia="Calibri" w:hAnsi="Arial" w:cs="Arial"/>
                  <w:sz w:val="22"/>
                  <w:szCs w:val="22"/>
                  <w:lang w:val="en-GB" w:eastAsia="en-US"/>
                </w:rPr>
                <w:t>vmurray@valence.kent.sch.uk</w:t>
              </w:r>
            </w:hyperlink>
            <w:r>
              <w:rPr>
                <w:rFonts w:ascii="Arial" w:eastAsia="Calibri" w:hAnsi="Arial" w:cs="Arial"/>
                <w:color w:val="000000"/>
                <w:sz w:val="22"/>
                <w:szCs w:val="22"/>
                <w:lang w:val="en-GB" w:eastAsia="en-US"/>
              </w:rPr>
              <w:t xml:space="preserve"> </w:t>
            </w:r>
          </w:p>
          <w:p w14:paraId="7C1DD5D1" w14:textId="77777777" w:rsidR="00C57659" w:rsidRDefault="00C57659" w:rsidP="00C57659">
            <w:pPr>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Tel. 01959 562156 (</w:t>
            </w:r>
            <w:proofErr w:type="spellStart"/>
            <w:r>
              <w:rPr>
                <w:rFonts w:ascii="Arial" w:eastAsia="Calibri" w:hAnsi="Arial" w:cs="Arial"/>
                <w:color w:val="000000"/>
                <w:sz w:val="22"/>
                <w:szCs w:val="22"/>
                <w:lang w:val="en-GB" w:eastAsia="en-US"/>
              </w:rPr>
              <w:t>ext</w:t>
            </w:r>
            <w:proofErr w:type="spellEnd"/>
            <w:r>
              <w:rPr>
                <w:rFonts w:ascii="Arial" w:eastAsia="Calibri" w:hAnsi="Arial" w:cs="Arial"/>
                <w:color w:val="000000"/>
                <w:sz w:val="22"/>
                <w:szCs w:val="22"/>
                <w:lang w:val="en-GB" w:eastAsia="en-US"/>
              </w:rPr>
              <w:t xml:space="preserve"> 2270) </w:t>
            </w:r>
          </w:p>
          <w:p w14:paraId="04D3FF35" w14:textId="77777777" w:rsidR="00C57659" w:rsidRPr="00A71FF4" w:rsidRDefault="00C57659" w:rsidP="00C57659">
            <w:pPr>
              <w:rPr>
                <w:rFonts w:ascii="Arial" w:eastAsia="Calibri" w:hAnsi="Arial" w:cs="Arial"/>
                <w:sz w:val="22"/>
                <w:szCs w:val="22"/>
                <w:lang w:val="en-GB" w:eastAsia="en-US"/>
              </w:rPr>
            </w:pPr>
          </w:p>
          <w:p w14:paraId="0630BCDE" w14:textId="1A76F3F6" w:rsidR="00C57659" w:rsidRDefault="00C57659" w:rsidP="00C57659">
            <w:pPr>
              <w:rPr>
                <w:rFonts w:ascii="Arial" w:eastAsia="Calibri" w:hAnsi="Arial" w:cs="Arial"/>
                <w:sz w:val="22"/>
                <w:szCs w:val="22"/>
                <w:lang w:val="en-GB" w:eastAsia="en-US"/>
              </w:rPr>
            </w:pPr>
          </w:p>
          <w:p w14:paraId="5D6DA32D" w14:textId="77777777" w:rsidR="00550CCE" w:rsidRDefault="00C57659" w:rsidP="0021001B">
            <w:pPr>
              <w:rPr>
                <w:rFonts w:eastAsia="Calibri"/>
              </w:rPr>
            </w:pPr>
            <w:r w:rsidRPr="0058365F">
              <w:rPr>
                <w:rFonts w:ascii="Arial" w:eastAsia="Calibri" w:hAnsi="Arial" w:cs="Arial"/>
                <w:b/>
                <w:i/>
                <w:iCs/>
                <w:sz w:val="22"/>
                <w:szCs w:val="22"/>
                <w:lang w:val="en-GB" w:eastAsia="en-US"/>
              </w:rPr>
              <w:t>Brian Davies</w:t>
            </w:r>
            <w:r w:rsidRPr="002A247A">
              <w:rPr>
                <w:rFonts w:ascii="Arial" w:eastAsia="Calibri" w:hAnsi="Arial" w:cs="Arial"/>
                <w:b/>
                <w:sz w:val="22"/>
                <w:szCs w:val="22"/>
                <w:lang w:val="en-GB" w:eastAsia="en-US"/>
              </w:rPr>
              <w:t xml:space="preserve"> – </w:t>
            </w:r>
            <w:r w:rsidRPr="002A247A">
              <w:rPr>
                <w:rFonts w:ascii="Arial" w:eastAsia="Calibri" w:hAnsi="Arial" w:cs="Arial"/>
                <w:sz w:val="22"/>
                <w:szCs w:val="22"/>
                <w:lang w:val="en-GB" w:eastAsia="en-US"/>
              </w:rPr>
              <w:t>Chair of Governors</w:t>
            </w:r>
            <w:r w:rsidRPr="002A247A">
              <w:rPr>
                <w:rFonts w:ascii="Arial" w:eastAsia="Calibri" w:hAnsi="Arial" w:cs="Arial"/>
                <w:b/>
                <w:sz w:val="22"/>
                <w:szCs w:val="22"/>
                <w:lang w:val="en-GB" w:eastAsia="en-US"/>
              </w:rPr>
              <w:t xml:space="preserve"> </w:t>
            </w:r>
            <w:r>
              <w:rPr>
                <w:rFonts w:ascii="Arial" w:eastAsia="Calibri" w:hAnsi="Arial" w:cs="Arial"/>
                <w:sz w:val="22"/>
                <w:szCs w:val="22"/>
                <w:lang w:val="en-GB" w:eastAsia="en-US"/>
              </w:rPr>
              <w:t xml:space="preserve"> </w:t>
            </w:r>
            <w:hyperlink r:id="rId18" w:history="1">
              <w:r w:rsidRPr="002A247A">
                <w:rPr>
                  <w:rStyle w:val="Hyperlink"/>
                  <w:rFonts w:ascii="Arial" w:eastAsia="Calibri" w:hAnsi="Arial" w:cs="Arial"/>
                  <w:sz w:val="22"/>
                  <w:szCs w:val="22"/>
                  <w:lang w:val="en-GB" w:eastAsia="en-US"/>
                </w:rPr>
                <w:t>bdavies@valence.kent.sch.uk</w:t>
              </w:r>
            </w:hyperlink>
          </w:p>
          <w:p w14:paraId="2B28DEA7" w14:textId="72F934DB" w:rsidR="0021001B" w:rsidRPr="0021001B" w:rsidRDefault="0021001B" w:rsidP="0021001B">
            <w:pPr>
              <w:rPr>
                <w:rFonts w:ascii="Arial" w:eastAsia="Calibri" w:hAnsi="Arial" w:cs="Arial"/>
                <w:sz w:val="22"/>
                <w:szCs w:val="22"/>
                <w:lang w:val="en-GB" w:eastAsia="en-US"/>
              </w:rPr>
            </w:pPr>
          </w:p>
        </w:tc>
      </w:tr>
      <w:tr w:rsidR="00F27CF9" w:rsidRPr="00E929CF" w14:paraId="40940831" w14:textId="77777777" w:rsidTr="00550CCE">
        <w:tc>
          <w:tcPr>
            <w:tcW w:w="1696" w:type="dxa"/>
            <w:shd w:val="clear" w:color="auto" w:fill="33CCFF"/>
          </w:tcPr>
          <w:p w14:paraId="721999DD" w14:textId="77777777" w:rsidR="00F27CF9" w:rsidRPr="00F0705E" w:rsidRDefault="00F27CF9" w:rsidP="00F27CF9">
            <w:pPr>
              <w:autoSpaceDE w:val="0"/>
              <w:autoSpaceDN w:val="0"/>
              <w:adjustRightInd w:val="0"/>
              <w:jc w:val="center"/>
              <w:rPr>
                <w:rFonts w:ascii="Arial" w:eastAsiaTheme="minorEastAsia" w:hAnsi="Arial" w:cs="Arial"/>
                <w:b/>
                <w:bCs/>
                <w:color w:val="000000"/>
                <w:sz w:val="22"/>
                <w:szCs w:val="22"/>
                <w:lang w:val="en-GB" w:eastAsia="en-US"/>
              </w:rPr>
            </w:pPr>
          </w:p>
          <w:p w14:paraId="1E690C9E" w14:textId="2F270DF4" w:rsidR="00F27CF9" w:rsidRPr="00F0705E" w:rsidRDefault="00F27CF9" w:rsidP="00F27CF9">
            <w:pPr>
              <w:autoSpaceDE w:val="0"/>
              <w:autoSpaceDN w:val="0"/>
              <w:adjustRightInd w:val="0"/>
              <w:jc w:val="center"/>
              <w:rPr>
                <w:rFonts w:ascii="Arial" w:eastAsiaTheme="minorEastAsia" w:hAnsi="Arial" w:cs="Arial"/>
                <w:b/>
                <w:bCs/>
                <w:color w:val="000000"/>
                <w:sz w:val="22"/>
                <w:szCs w:val="22"/>
                <w:lang w:val="en-GB" w:eastAsia="en-US"/>
              </w:rPr>
            </w:pPr>
            <w:r w:rsidRPr="00F0705E">
              <w:rPr>
                <w:rFonts w:ascii="Arial" w:eastAsiaTheme="minorEastAsia" w:hAnsi="Arial" w:cs="Arial"/>
                <w:b/>
                <w:bCs/>
                <w:color w:val="000000"/>
                <w:sz w:val="22"/>
                <w:szCs w:val="22"/>
                <w:lang w:val="en-GB" w:eastAsia="en-US"/>
              </w:rPr>
              <w:t>Aim</w:t>
            </w:r>
          </w:p>
        </w:tc>
        <w:tc>
          <w:tcPr>
            <w:tcW w:w="8760" w:type="dxa"/>
            <w:shd w:val="clear" w:color="auto" w:fill="auto"/>
          </w:tcPr>
          <w:p w14:paraId="00F5A7D9" w14:textId="77777777" w:rsidR="00F27CF9" w:rsidRPr="00F27CF9" w:rsidRDefault="00F27CF9" w:rsidP="00F27CF9">
            <w:pPr>
              <w:pStyle w:val="ListParagraph"/>
              <w:rPr>
                <w:rFonts w:ascii="Arial" w:eastAsiaTheme="minorEastAsia" w:hAnsi="Arial" w:cs="Arial"/>
                <w:sz w:val="22"/>
                <w:szCs w:val="22"/>
                <w:lang w:val="en-GB" w:eastAsia="en-US"/>
              </w:rPr>
            </w:pPr>
          </w:p>
          <w:p w14:paraId="6B34F01E" w14:textId="7F41595A" w:rsidR="00A94910" w:rsidRPr="00313FB2" w:rsidRDefault="00F27CF9" w:rsidP="00313FB2">
            <w:pPr>
              <w:rPr>
                <w:rFonts w:ascii="Arial" w:eastAsiaTheme="minorEastAsia" w:hAnsi="Arial" w:cs="Arial"/>
                <w:sz w:val="22"/>
                <w:szCs w:val="22"/>
                <w:lang w:eastAsia="en-US"/>
              </w:rPr>
            </w:pPr>
            <w:r w:rsidRPr="00313FB2">
              <w:rPr>
                <w:rFonts w:ascii="Arial" w:eastAsiaTheme="minorEastAsia" w:hAnsi="Arial" w:cs="Arial"/>
                <w:sz w:val="22"/>
                <w:szCs w:val="22"/>
                <w:lang w:eastAsia="en-US"/>
              </w:rPr>
              <w:t>This policy</w:t>
            </w:r>
            <w:r w:rsidR="002F3D2D">
              <w:t xml:space="preserve"> </w:t>
            </w:r>
            <w:r w:rsidR="002F3D2D" w:rsidRPr="00313FB2">
              <w:rPr>
                <w:rFonts w:ascii="Arial" w:eastAsiaTheme="minorEastAsia" w:hAnsi="Arial" w:cs="Arial"/>
                <w:sz w:val="22"/>
                <w:szCs w:val="22"/>
                <w:lang w:eastAsia="en-US"/>
              </w:rPr>
              <w:t>is in place to safeguard all members of the Valence school community when taking part in remote learning following any full or partial school closures.</w:t>
            </w:r>
          </w:p>
          <w:p w14:paraId="3F15C0D9" w14:textId="786B1F81" w:rsidR="00F27CF9" w:rsidRPr="00F27CF9" w:rsidRDefault="00F27CF9" w:rsidP="00F27CF9">
            <w:pPr>
              <w:pStyle w:val="ListParagraph"/>
              <w:autoSpaceDE w:val="0"/>
              <w:autoSpaceDN w:val="0"/>
              <w:adjustRightInd w:val="0"/>
              <w:rPr>
                <w:rFonts w:ascii="Arial" w:eastAsiaTheme="minorEastAsia" w:hAnsi="Arial" w:cs="Arial"/>
                <w:sz w:val="22"/>
                <w:szCs w:val="22"/>
                <w:lang w:eastAsia="en-US"/>
              </w:rPr>
            </w:pPr>
          </w:p>
        </w:tc>
      </w:tr>
      <w:tr w:rsidR="00C57659" w:rsidRPr="00E929CF" w14:paraId="5171D7DC" w14:textId="77777777" w:rsidTr="00550CCE">
        <w:tc>
          <w:tcPr>
            <w:tcW w:w="1696" w:type="dxa"/>
            <w:shd w:val="clear" w:color="auto" w:fill="33CCFF"/>
          </w:tcPr>
          <w:p w14:paraId="50148528" w14:textId="77777777" w:rsidR="00C57659" w:rsidRPr="00F0705E" w:rsidRDefault="00C57659" w:rsidP="00C57659">
            <w:pPr>
              <w:jc w:val="center"/>
              <w:rPr>
                <w:rFonts w:ascii="Arial" w:hAnsi="Arial" w:cs="Arial"/>
                <w:b/>
                <w:sz w:val="22"/>
                <w:szCs w:val="22"/>
                <w:lang w:val="en-GB"/>
              </w:rPr>
            </w:pPr>
          </w:p>
          <w:p w14:paraId="2F9EF5ED" w14:textId="7795FCEA" w:rsidR="00C57659" w:rsidRPr="00F0705E" w:rsidRDefault="00C57659" w:rsidP="00C57659">
            <w:pPr>
              <w:jc w:val="center"/>
              <w:rPr>
                <w:rFonts w:ascii="Arial" w:hAnsi="Arial" w:cs="Arial"/>
                <w:b/>
                <w:sz w:val="22"/>
                <w:szCs w:val="22"/>
                <w:lang w:val="en-GB"/>
              </w:rPr>
            </w:pPr>
            <w:r w:rsidRPr="00F0705E">
              <w:rPr>
                <w:rFonts w:ascii="Arial" w:hAnsi="Arial" w:cs="Arial"/>
                <w:b/>
                <w:sz w:val="22"/>
                <w:szCs w:val="22"/>
                <w:lang w:val="en-GB"/>
              </w:rPr>
              <w:t>Ethos</w:t>
            </w:r>
          </w:p>
          <w:p w14:paraId="1E485006" w14:textId="77777777" w:rsidR="00C57659" w:rsidRPr="00F0705E" w:rsidRDefault="00C57659" w:rsidP="00C57659">
            <w:pPr>
              <w:autoSpaceDE w:val="0"/>
              <w:autoSpaceDN w:val="0"/>
              <w:adjustRightInd w:val="0"/>
              <w:rPr>
                <w:rFonts w:ascii="Arial" w:eastAsiaTheme="minorEastAsia" w:hAnsi="Arial" w:cs="Arial"/>
                <w:b/>
                <w:bCs/>
                <w:color w:val="000000"/>
                <w:sz w:val="22"/>
                <w:szCs w:val="22"/>
                <w:lang w:val="en-GB" w:eastAsia="en-US"/>
              </w:rPr>
            </w:pPr>
          </w:p>
        </w:tc>
        <w:tc>
          <w:tcPr>
            <w:tcW w:w="8760" w:type="dxa"/>
            <w:shd w:val="clear" w:color="auto" w:fill="auto"/>
          </w:tcPr>
          <w:p w14:paraId="43AEF10E" w14:textId="77777777" w:rsidR="00C57659" w:rsidRDefault="00C57659" w:rsidP="00F27CF9">
            <w:pPr>
              <w:pStyle w:val="4Bulletedcopyblue"/>
              <w:numPr>
                <w:ilvl w:val="0"/>
                <w:numId w:val="0"/>
              </w:numPr>
              <w:rPr>
                <w:sz w:val="22"/>
                <w:szCs w:val="22"/>
              </w:rPr>
            </w:pPr>
          </w:p>
          <w:p w14:paraId="0C1A8D00" w14:textId="31D7ED14" w:rsidR="00C57659" w:rsidRDefault="00C57659" w:rsidP="0021001B">
            <w:pPr>
              <w:pStyle w:val="4Bulletedcopyblue"/>
              <w:numPr>
                <w:ilvl w:val="0"/>
                <w:numId w:val="0"/>
              </w:numPr>
              <w:ind w:left="170"/>
              <w:jc w:val="both"/>
              <w:rPr>
                <w:sz w:val="22"/>
                <w:szCs w:val="22"/>
              </w:rPr>
            </w:pPr>
            <w:r w:rsidRPr="00A52F44">
              <w:rPr>
                <w:sz w:val="22"/>
                <w:szCs w:val="22"/>
              </w:rPr>
              <w:t xml:space="preserve">Valence School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students are able to learn and fulfil their potential. </w:t>
            </w:r>
          </w:p>
          <w:p w14:paraId="719FEC79" w14:textId="0462D498" w:rsidR="00C57659" w:rsidRDefault="00C57659" w:rsidP="00BB5CF9">
            <w:pPr>
              <w:pStyle w:val="4Bulletedcopyblue"/>
              <w:numPr>
                <w:ilvl w:val="0"/>
                <w:numId w:val="5"/>
              </w:numPr>
              <w:rPr>
                <w:sz w:val="22"/>
                <w:szCs w:val="22"/>
                <w:lang w:eastAsia="en-GB"/>
              </w:rPr>
            </w:pPr>
            <w:r w:rsidRPr="0073110D">
              <w:rPr>
                <w:sz w:val="22"/>
                <w:szCs w:val="22"/>
              </w:rPr>
              <w:t xml:space="preserve">Our </w:t>
            </w:r>
            <w:r w:rsidR="0021001B" w:rsidRPr="0073110D">
              <w:rPr>
                <w:sz w:val="22"/>
                <w:szCs w:val="22"/>
              </w:rPr>
              <w:t>community</w:t>
            </w:r>
            <w:r w:rsidRPr="0073110D">
              <w:rPr>
                <w:sz w:val="22"/>
                <w:szCs w:val="22"/>
              </w:rPr>
              <w:t xml:space="preserve">: </w:t>
            </w:r>
          </w:p>
          <w:p w14:paraId="1F3FD5FF" w14:textId="77777777" w:rsidR="00C57659" w:rsidRPr="0073110D" w:rsidRDefault="00C57659" w:rsidP="00BB5CF9">
            <w:pPr>
              <w:pStyle w:val="4Bulletedcopyblue"/>
              <w:numPr>
                <w:ilvl w:val="1"/>
                <w:numId w:val="5"/>
              </w:numPr>
              <w:rPr>
                <w:sz w:val="22"/>
                <w:szCs w:val="22"/>
                <w:lang w:eastAsia="en-GB"/>
              </w:rPr>
            </w:pPr>
            <w:r w:rsidRPr="0073110D">
              <w:rPr>
                <w:sz w:val="22"/>
                <w:szCs w:val="22"/>
              </w:rPr>
              <w:t xml:space="preserve">Monitors and reviews our anti-bullying policy and practice on a regular basis. </w:t>
            </w:r>
          </w:p>
          <w:p w14:paraId="6F014ACF" w14:textId="77777777" w:rsidR="00C57659" w:rsidRDefault="00C57659" w:rsidP="00BB5CF9">
            <w:pPr>
              <w:pStyle w:val="4Bulletedcopyblue"/>
              <w:numPr>
                <w:ilvl w:val="0"/>
                <w:numId w:val="4"/>
              </w:numPr>
              <w:rPr>
                <w:sz w:val="22"/>
                <w:szCs w:val="22"/>
                <w:lang w:eastAsia="en-GB"/>
              </w:rPr>
            </w:pPr>
            <w:r w:rsidRPr="00A52F44">
              <w:rPr>
                <w:sz w:val="22"/>
                <w:szCs w:val="22"/>
              </w:rPr>
              <w:t xml:space="preserve">Supports staff to promote positive relationships, to help prevent bullying. </w:t>
            </w:r>
          </w:p>
          <w:p w14:paraId="1F9FE9BA" w14:textId="77777777" w:rsidR="00C57659" w:rsidRDefault="00C57659" w:rsidP="00BB5CF9">
            <w:pPr>
              <w:pStyle w:val="4Bulletedcopyblue"/>
              <w:numPr>
                <w:ilvl w:val="0"/>
                <w:numId w:val="4"/>
              </w:numPr>
              <w:rPr>
                <w:sz w:val="22"/>
                <w:szCs w:val="22"/>
                <w:lang w:eastAsia="en-GB"/>
              </w:rPr>
            </w:pPr>
            <w:r w:rsidRPr="00A52F44">
              <w:rPr>
                <w:sz w:val="22"/>
                <w:szCs w:val="22"/>
              </w:rP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54D6483B" w14:textId="77777777" w:rsidR="00C57659" w:rsidRDefault="00C57659" w:rsidP="00BB5CF9">
            <w:pPr>
              <w:pStyle w:val="4Bulletedcopyblue"/>
              <w:numPr>
                <w:ilvl w:val="0"/>
                <w:numId w:val="4"/>
              </w:numPr>
              <w:rPr>
                <w:sz w:val="22"/>
                <w:szCs w:val="22"/>
                <w:lang w:eastAsia="en-GB"/>
              </w:rPr>
            </w:pPr>
            <w:r w:rsidRPr="00A52F44">
              <w:rPr>
                <w:sz w:val="22"/>
                <w:szCs w:val="22"/>
              </w:rPr>
              <w:t xml:space="preserve">Will intervene by identifying and tackling bullying behaviour appropriately and promptly. </w:t>
            </w:r>
          </w:p>
          <w:p w14:paraId="3B9DDA19" w14:textId="77777777" w:rsidR="00C57659" w:rsidRDefault="00C57659" w:rsidP="00BB5CF9">
            <w:pPr>
              <w:pStyle w:val="4Bulletedcopyblue"/>
              <w:numPr>
                <w:ilvl w:val="0"/>
                <w:numId w:val="4"/>
              </w:numPr>
              <w:rPr>
                <w:sz w:val="22"/>
                <w:szCs w:val="22"/>
                <w:lang w:eastAsia="en-GB"/>
              </w:rPr>
            </w:pPr>
            <w:r w:rsidRPr="00A52F44">
              <w:rPr>
                <w:sz w:val="22"/>
                <w:szCs w:val="22"/>
              </w:rPr>
              <w:t xml:space="preserve">Ensures our students are aware that bullying concerns will be dealt with sensitively and effectively; that everyone should feel safe to learn and abide by the anti-bullying policy. </w:t>
            </w:r>
          </w:p>
          <w:p w14:paraId="31C4C2AE" w14:textId="77777777" w:rsidR="00C57659" w:rsidRDefault="00C57659" w:rsidP="00BB5CF9">
            <w:pPr>
              <w:pStyle w:val="4Bulletedcopyblue"/>
              <w:numPr>
                <w:ilvl w:val="0"/>
                <w:numId w:val="4"/>
              </w:numPr>
              <w:rPr>
                <w:sz w:val="22"/>
                <w:szCs w:val="22"/>
                <w:lang w:eastAsia="en-GB"/>
              </w:rPr>
            </w:pPr>
            <w:r w:rsidRPr="00A52F44">
              <w:rPr>
                <w:sz w:val="22"/>
                <w:szCs w:val="22"/>
              </w:rPr>
              <w:t xml:space="preserve">Requires all members of the community to work with the school to uphold the anti-bullying policy. </w:t>
            </w:r>
          </w:p>
          <w:p w14:paraId="646D5FA1" w14:textId="77777777" w:rsidR="00C57659" w:rsidRDefault="00C57659" w:rsidP="00BB5CF9">
            <w:pPr>
              <w:pStyle w:val="4Bulletedcopyblue"/>
              <w:numPr>
                <w:ilvl w:val="0"/>
                <w:numId w:val="4"/>
              </w:numPr>
              <w:rPr>
                <w:sz w:val="22"/>
                <w:szCs w:val="22"/>
                <w:lang w:eastAsia="en-GB"/>
              </w:rPr>
            </w:pPr>
            <w:r w:rsidRPr="00A52F44">
              <w:rPr>
                <w:sz w:val="22"/>
                <w:szCs w:val="22"/>
              </w:rPr>
              <w:t xml:space="preserve">Reports back to parents/carers regarding concerns on bullying, dealing promptly with complaints. </w:t>
            </w:r>
          </w:p>
          <w:p w14:paraId="52FA9C32" w14:textId="32CD07FA" w:rsidR="00C57659" w:rsidRDefault="00C57659" w:rsidP="00BB5CF9">
            <w:pPr>
              <w:pStyle w:val="4Bulletedcopyblue"/>
              <w:numPr>
                <w:ilvl w:val="0"/>
                <w:numId w:val="4"/>
              </w:numPr>
              <w:rPr>
                <w:sz w:val="22"/>
                <w:szCs w:val="22"/>
                <w:lang w:eastAsia="en-GB"/>
              </w:rPr>
            </w:pPr>
            <w:r w:rsidRPr="00A52F44">
              <w:rPr>
                <w:sz w:val="22"/>
                <w:szCs w:val="22"/>
              </w:rPr>
              <w:t xml:space="preserve">Seeks to learn from good anti-bullying practice elsewhere. </w:t>
            </w:r>
          </w:p>
          <w:p w14:paraId="7EB7D729" w14:textId="77464585" w:rsidR="00C57659" w:rsidRDefault="00C57659" w:rsidP="00BB5CF9">
            <w:pPr>
              <w:pStyle w:val="4Bulletedcopyblue"/>
              <w:numPr>
                <w:ilvl w:val="0"/>
                <w:numId w:val="4"/>
              </w:numPr>
              <w:rPr>
                <w:sz w:val="22"/>
                <w:szCs w:val="22"/>
                <w:lang w:eastAsia="en-GB"/>
              </w:rPr>
            </w:pPr>
            <w:r w:rsidRPr="00A52F44">
              <w:rPr>
                <w:sz w:val="22"/>
                <w:szCs w:val="22"/>
              </w:rPr>
              <w:t>Utilises support from the Local Authority and other relevant organisations when appropriate.</w:t>
            </w:r>
          </w:p>
          <w:p w14:paraId="5732C30E" w14:textId="6DAF4065" w:rsidR="00C57659" w:rsidRPr="0051769B" w:rsidRDefault="00C57659" w:rsidP="00C57659">
            <w:pPr>
              <w:rPr>
                <w:rFonts w:ascii="Arial" w:eastAsia="Calibri" w:hAnsi="Arial" w:cs="Arial"/>
                <w:b/>
                <w:bCs/>
                <w:sz w:val="22"/>
                <w:szCs w:val="22"/>
                <w:lang w:val="en-GB" w:eastAsia="en-US"/>
              </w:rPr>
            </w:pPr>
          </w:p>
        </w:tc>
      </w:tr>
      <w:tr w:rsidR="00C57659" w:rsidRPr="00E929CF" w14:paraId="570D865D" w14:textId="77777777" w:rsidTr="00550CCE">
        <w:tc>
          <w:tcPr>
            <w:tcW w:w="1696" w:type="dxa"/>
            <w:shd w:val="clear" w:color="auto" w:fill="33CCFF"/>
          </w:tcPr>
          <w:p w14:paraId="1201BF30" w14:textId="15A8CB17" w:rsidR="00C57659" w:rsidRPr="00F0705E" w:rsidRDefault="00DB3509" w:rsidP="00C57659">
            <w:pPr>
              <w:autoSpaceDE w:val="0"/>
              <w:autoSpaceDN w:val="0"/>
              <w:adjustRightInd w:val="0"/>
              <w:rPr>
                <w:rFonts w:ascii="Arial" w:eastAsiaTheme="minorEastAsia" w:hAnsi="Arial" w:cs="Arial"/>
                <w:b/>
                <w:bCs/>
                <w:color w:val="000000"/>
                <w:sz w:val="22"/>
                <w:szCs w:val="22"/>
                <w:lang w:val="en-GB" w:eastAsia="en-US"/>
              </w:rPr>
            </w:pPr>
            <w:r w:rsidRPr="00DB3509">
              <w:rPr>
                <w:rFonts w:ascii="Arial" w:eastAsiaTheme="minorEastAsia" w:hAnsi="Arial" w:cs="Arial"/>
                <w:b/>
                <w:bCs/>
                <w:color w:val="000000"/>
                <w:sz w:val="22"/>
                <w:szCs w:val="22"/>
                <w:lang w:val="en-GB" w:eastAsia="en-US"/>
              </w:rPr>
              <w:t>Leadership Oversight and Approval</w:t>
            </w:r>
          </w:p>
        </w:tc>
        <w:tc>
          <w:tcPr>
            <w:tcW w:w="8760" w:type="dxa"/>
            <w:shd w:val="clear" w:color="auto" w:fill="auto"/>
          </w:tcPr>
          <w:p w14:paraId="6F84C13C" w14:textId="52F6124F" w:rsidR="009E050D" w:rsidRPr="009E050D" w:rsidRDefault="009E050D" w:rsidP="00BB5CF9">
            <w:pPr>
              <w:pStyle w:val="ListParagraph"/>
              <w:numPr>
                <w:ilvl w:val="0"/>
                <w:numId w:val="6"/>
              </w:numPr>
              <w:rPr>
                <w:rFonts w:ascii="Arial" w:eastAsia="Calibri" w:hAnsi="Arial" w:cs="Arial"/>
                <w:sz w:val="22"/>
                <w:szCs w:val="22"/>
                <w:lang w:val="en-GB" w:eastAsia="en-US"/>
              </w:rPr>
            </w:pPr>
            <w:r w:rsidRPr="009E050D">
              <w:rPr>
                <w:rFonts w:ascii="Arial" w:eastAsia="Calibri" w:hAnsi="Arial" w:cs="Arial"/>
                <w:sz w:val="22"/>
                <w:szCs w:val="22"/>
                <w:lang w:val="en-GB" w:eastAsia="en-US"/>
              </w:rPr>
              <w:t xml:space="preserve">Remote learning will only take place using Microsoft Teams </w:t>
            </w:r>
          </w:p>
          <w:p w14:paraId="2AC29377" w14:textId="5603EC15" w:rsidR="009E050D" w:rsidRPr="009E050D" w:rsidRDefault="009E050D" w:rsidP="00BB5CF9">
            <w:pPr>
              <w:pStyle w:val="ListParagraph"/>
              <w:numPr>
                <w:ilvl w:val="0"/>
                <w:numId w:val="7"/>
              </w:numPr>
              <w:rPr>
                <w:rFonts w:ascii="Arial" w:eastAsia="Calibri" w:hAnsi="Arial" w:cs="Arial"/>
                <w:sz w:val="22"/>
                <w:szCs w:val="22"/>
                <w:lang w:val="en-GB" w:eastAsia="en-US"/>
              </w:rPr>
            </w:pPr>
            <w:r w:rsidRPr="009E050D">
              <w:rPr>
                <w:rFonts w:ascii="Arial" w:eastAsia="Calibri" w:hAnsi="Arial" w:cs="Arial"/>
                <w:sz w:val="22"/>
                <w:szCs w:val="22"/>
                <w:lang w:val="en-GB" w:eastAsia="en-US"/>
              </w:rPr>
              <w:t xml:space="preserve">Teams has been assessed and approved by SLT. </w:t>
            </w:r>
          </w:p>
          <w:p w14:paraId="39444991" w14:textId="77777777" w:rsidR="009B76F1" w:rsidRDefault="009E050D" w:rsidP="00BB5CF9">
            <w:pPr>
              <w:pStyle w:val="ListParagraph"/>
              <w:numPr>
                <w:ilvl w:val="0"/>
                <w:numId w:val="6"/>
              </w:numPr>
              <w:rPr>
                <w:rFonts w:ascii="Arial" w:eastAsia="Calibri" w:hAnsi="Arial" w:cs="Arial"/>
                <w:sz w:val="22"/>
                <w:szCs w:val="22"/>
                <w:lang w:val="en-GB" w:eastAsia="en-US"/>
              </w:rPr>
            </w:pPr>
            <w:r w:rsidRPr="009B76F1">
              <w:rPr>
                <w:rFonts w:ascii="Arial" w:eastAsia="Calibri" w:hAnsi="Arial" w:cs="Arial"/>
                <w:sz w:val="22"/>
                <w:szCs w:val="22"/>
                <w:lang w:val="en-GB" w:eastAsia="en-US"/>
              </w:rPr>
              <w:t xml:space="preserve">Staff will only use school managed or specific, approved professional accounts with students and/or parents/carers. </w:t>
            </w:r>
          </w:p>
          <w:p w14:paraId="5BA99254" w14:textId="77777777" w:rsidR="00792998" w:rsidRDefault="009E050D" w:rsidP="00BB5CF9">
            <w:pPr>
              <w:pStyle w:val="ListParagraph"/>
              <w:numPr>
                <w:ilvl w:val="0"/>
                <w:numId w:val="7"/>
              </w:numPr>
              <w:rPr>
                <w:rFonts w:ascii="Arial" w:eastAsia="Calibri" w:hAnsi="Arial" w:cs="Arial"/>
                <w:sz w:val="22"/>
                <w:szCs w:val="22"/>
                <w:lang w:val="en-GB" w:eastAsia="en-US"/>
              </w:rPr>
            </w:pPr>
            <w:r w:rsidRPr="009B76F1">
              <w:rPr>
                <w:rFonts w:ascii="Arial" w:eastAsia="Calibri" w:hAnsi="Arial" w:cs="Arial"/>
                <w:sz w:val="22"/>
                <w:szCs w:val="22"/>
                <w:lang w:val="en-GB" w:eastAsia="en-US"/>
              </w:rPr>
              <w:t>Use of any personal accounts to communicate with learners and/or parents/carers is not permitted.</w:t>
            </w:r>
          </w:p>
          <w:p w14:paraId="5B893ED1" w14:textId="3BAC4A42" w:rsidR="009E050D" w:rsidRPr="00792998" w:rsidRDefault="009E050D" w:rsidP="0021001B">
            <w:pPr>
              <w:pStyle w:val="ListParagraph"/>
              <w:numPr>
                <w:ilvl w:val="0"/>
                <w:numId w:val="7"/>
              </w:numPr>
              <w:rPr>
                <w:rFonts w:ascii="Arial" w:eastAsia="Calibri" w:hAnsi="Arial" w:cs="Arial"/>
                <w:sz w:val="22"/>
                <w:szCs w:val="22"/>
                <w:lang w:val="en-GB" w:eastAsia="en-US"/>
              </w:rPr>
            </w:pPr>
            <w:r w:rsidRPr="00792998">
              <w:rPr>
                <w:rFonts w:ascii="Arial" w:eastAsia="Calibri" w:hAnsi="Arial" w:cs="Arial"/>
                <w:sz w:val="22"/>
                <w:szCs w:val="22"/>
                <w:lang w:val="en-GB" w:eastAsia="en-US"/>
              </w:rPr>
              <w:t xml:space="preserve"> Any pre-existing relationships or situations which mean this cannot be complied with will be discussed with Lisa Kavanagh, Designated Safeguarding Lead (DSL) who will record and agree whether an exception is formally approved.</w:t>
            </w:r>
          </w:p>
          <w:p w14:paraId="3B3BC240" w14:textId="6C791439" w:rsidR="009E050D" w:rsidRPr="00792998" w:rsidRDefault="009E050D" w:rsidP="00BB5CF9">
            <w:pPr>
              <w:pStyle w:val="ListParagraph"/>
              <w:numPr>
                <w:ilvl w:val="0"/>
                <w:numId w:val="7"/>
              </w:numPr>
              <w:rPr>
                <w:rFonts w:ascii="Arial" w:eastAsia="Calibri" w:hAnsi="Arial" w:cs="Arial"/>
                <w:sz w:val="22"/>
                <w:szCs w:val="22"/>
                <w:lang w:val="en-GB" w:eastAsia="en-US"/>
              </w:rPr>
            </w:pPr>
            <w:r w:rsidRPr="00792998">
              <w:rPr>
                <w:rFonts w:ascii="Arial" w:eastAsia="Calibri" w:hAnsi="Arial" w:cs="Arial"/>
                <w:sz w:val="22"/>
                <w:szCs w:val="22"/>
                <w:lang w:val="en-GB" w:eastAsia="en-US"/>
              </w:rPr>
              <w:t xml:space="preserve">Staff will use work provided equipment where possible e.g., a school laptop, tablet, or other mobile device. </w:t>
            </w:r>
          </w:p>
          <w:p w14:paraId="4930CF35" w14:textId="77777777" w:rsidR="00792998" w:rsidRDefault="009E050D" w:rsidP="00BB5CF9">
            <w:pPr>
              <w:pStyle w:val="ListParagraph"/>
              <w:numPr>
                <w:ilvl w:val="0"/>
                <w:numId w:val="6"/>
              </w:numPr>
              <w:rPr>
                <w:rFonts w:ascii="Arial" w:eastAsia="Calibri" w:hAnsi="Arial" w:cs="Arial"/>
                <w:sz w:val="22"/>
                <w:szCs w:val="22"/>
                <w:lang w:val="en-GB" w:eastAsia="en-US"/>
              </w:rPr>
            </w:pPr>
            <w:r w:rsidRPr="00792998">
              <w:rPr>
                <w:rFonts w:ascii="Arial" w:eastAsia="Calibri" w:hAnsi="Arial" w:cs="Arial"/>
                <w:sz w:val="22"/>
                <w:szCs w:val="22"/>
                <w:lang w:val="en-GB" w:eastAsia="en-US"/>
              </w:rPr>
              <w:t>Online contact with students and/or parents/carers will not take place outside of the operating times as defined by SLT.</w:t>
            </w:r>
          </w:p>
          <w:p w14:paraId="539E0EF0" w14:textId="77777777" w:rsidR="00792998" w:rsidRDefault="009E050D" w:rsidP="00BB5CF9">
            <w:pPr>
              <w:pStyle w:val="ListParagraph"/>
              <w:numPr>
                <w:ilvl w:val="0"/>
                <w:numId w:val="6"/>
              </w:numPr>
              <w:rPr>
                <w:rFonts w:ascii="Arial" w:eastAsia="Calibri" w:hAnsi="Arial" w:cs="Arial"/>
                <w:sz w:val="22"/>
                <w:szCs w:val="22"/>
                <w:lang w:val="en-GB" w:eastAsia="en-US"/>
              </w:rPr>
            </w:pPr>
            <w:r w:rsidRPr="00792998">
              <w:rPr>
                <w:rFonts w:ascii="Arial" w:eastAsia="Calibri" w:hAnsi="Arial" w:cs="Arial"/>
                <w:sz w:val="22"/>
                <w:szCs w:val="22"/>
                <w:lang w:val="en-GB" w:eastAsia="en-US"/>
              </w:rPr>
              <w:t xml:space="preserve">All remote lessons will be formally timetabled; a member of SLT, DSL and/or head of department is able to drop in at any time. </w:t>
            </w:r>
          </w:p>
          <w:p w14:paraId="38DA07BC" w14:textId="74DCBF26" w:rsidR="00F353FC" w:rsidRPr="00792998" w:rsidRDefault="009E050D" w:rsidP="00BB5CF9">
            <w:pPr>
              <w:pStyle w:val="ListParagraph"/>
              <w:numPr>
                <w:ilvl w:val="0"/>
                <w:numId w:val="6"/>
              </w:numPr>
              <w:rPr>
                <w:rFonts w:ascii="Arial" w:eastAsia="Calibri" w:hAnsi="Arial" w:cs="Arial"/>
                <w:sz w:val="22"/>
                <w:szCs w:val="22"/>
                <w:lang w:val="en-GB" w:eastAsia="en-US"/>
              </w:rPr>
            </w:pPr>
            <w:r w:rsidRPr="00792998">
              <w:rPr>
                <w:rFonts w:ascii="Arial" w:eastAsia="Calibri" w:hAnsi="Arial" w:cs="Arial"/>
                <w:sz w:val="22"/>
                <w:szCs w:val="22"/>
                <w:lang w:val="en-GB" w:eastAsia="en-US"/>
              </w:rPr>
              <w:t>Live streamed remote learning sessions will only be held with prior approval and agreement from SLT.</w:t>
            </w:r>
          </w:p>
          <w:p w14:paraId="68105EB0" w14:textId="510F9DA4" w:rsidR="000A56AA" w:rsidRPr="009E050D" w:rsidRDefault="000A56AA" w:rsidP="00C57659">
            <w:pPr>
              <w:rPr>
                <w:rFonts w:ascii="Arial" w:eastAsia="Calibri" w:hAnsi="Arial" w:cs="Arial"/>
                <w:sz w:val="22"/>
                <w:szCs w:val="22"/>
                <w:lang w:val="en-GB" w:eastAsia="en-US"/>
              </w:rPr>
            </w:pPr>
          </w:p>
        </w:tc>
      </w:tr>
      <w:tr w:rsidR="00C57659" w:rsidRPr="00E929CF" w14:paraId="63CDEAE9" w14:textId="77777777" w:rsidTr="00550CCE">
        <w:tc>
          <w:tcPr>
            <w:tcW w:w="1696" w:type="dxa"/>
            <w:shd w:val="clear" w:color="auto" w:fill="33CCFF"/>
          </w:tcPr>
          <w:p w14:paraId="3CE8845D" w14:textId="2A84D43C" w:rsidR="00C57659" w:rsidRPr="00F0705E" w:rsidRDefault="009466D6" w:rsidP="00C57659">
            <w:pPr>
              <w:autoSpaceDE w:val="0"/>
              <w:autoSpaceDN w:val="0"/>
              <w:adjustRightInd w:val="0"/>
              <w:rPr>
                <w:rFonts w:ascii="Arial" w:eastAsiaTheme="minorEastAsia" w:hAnsi="Arial" w:cs="Arial"/>
                <w:b/>
                <w:bCs/>
                <w:color w:val="000000"/>
                <w:sz w:val="22"/>
                <w:szCs w:val="22"/>
                <w:lang w:val="en-GB" w:eastAsia="en-US"/>
              </w:rPr>
            </w:pPr>
            <w:r w:rsidRPr="009466D6">
              <w:rPr>
                <w:rFonts w:ascii="Arial" w:eastAsiaTheme="minorEastAsia" w:hAnsi="Arial" w:cs="Arial"/>
                <w:b/>
                <w:bCs/>
                <w:color w:val="000000"/>
                <w:sz w:val="22"/>
                <w:szCs w:val="22"/>
                <w:lang w:val="en-GB" w:eastAsia="en-US"/>
              </w:rPr>
              <w:lastRenderedPageBreak/>
              <w:t>Data Protection and Security</w:t>
            </w:r>
          </w:p>
        </w:tc>
        <w:tc>
          <w:tcPr>
            <w:tcW w:w="8760" w:type="dxa"/>
            <w:shd w:val="clear" w:color="auto" w:fill="auto"/>
          </w:tcPr>
          <w:p w14:paraId="06F04A15" w14:textId="77777777" w:rsidR="009A488F" w:rsidRDefault="00436151" w:rsidP="00BB5CF9">
            <w:pPr>
              <w:pStyle w:val="ListParagraph"/>
              <w:numPr>
                <w:ilvl w:val="0"/>
                <w:numId w:val="8"/>
              </w:numPr>
              <w:rPr>
                <w:rFonts w:ascii="Arial" w:eastAsia="Calibri" w:hAnsi="Arial" w:cs="Arial"/>
                <w:sz w:val="22"/>
                <w:szCs w:val="22"/>
                <w:lang w:val="en-GB" w:eastAsia="en-US"/>
              </w:rPr>
            </w:pPr>
            <w:r w:rsidRPr="009A488F">
              <w:rPr>
                <w:rFonts w:ascii="Arial" w:eastAsia="Calibri" w:hAnsi="Arial" w:cs="Arial"/>
                <w:sz w:val="22"/>
                <w:szCs w:val="22"/>
                <w:lang w:val="en-GB" w:eastAsia="en-US"/>
              </w:rPr>
              <w:t>Any personal data used by staff and captured by Teams when delivering remote learning will be processed and stored with appropriate consent and in accordance with our data protection policy. Staff are reminded to use bcc to ensure email addresses of participants are not automatically shared.</w:t>
            </w:r>
          </w:p>
          <w:p w14:paraId="7B42DF76" w14:textId="77777777" w:rsidR="009A488F" w:rsidRDefault="00436151" w:rsidP="00BB5CF9">
            <w:pPr>
              <w:pStyle w:val="ListParagraph"/>
              <w:numPr>
                <w:ilvl w:val="0"/>
                <w:numId w:val="8"/>
              </w:numPr>
              <w:rPr>
                <w:rFonts w:ascii="Arial" w:eastAsia="Calibri" w:hAnsi="Arial" w:cs="Arial"/>
                <w:sz w:val="22"/>
                <w:szCs w:val="22"/>
                <w:lang w:val="en-GB" w:eastAsia="en-US"/>
              </w:rPr>
            </w:pPr>
            <w:r w:rsidRPr="009A488F">
              <w:rPr>
                <w:rFonts w:ascii="Arial" w:eastAsia="Calibri" w:hAnsi="Arial" w:cs="Arial"/>
                <w:sz w:val="22"/>
                <w:szCs w:val="22"/>
                <w:lang w:val="en-GB" w:eastAsia="en-US"/>
              </w:rPr>
              <w:t>All remote learning and any other online communication will take place in line with current school confidentiality expectations.</w:t>
            </w:r>
          </w:p>
          <w:p w14:paraId="74764008" w14:textId="48D05467" w:rsidR="00436151" w:rsidRPr="009A488F" w:rsidRDefault="00436151" w:rsidP="00BB5CF9">
            <w:pPr>
              <w:pStyle w:val="ListParagraph"/>
              <w:numPr>
                <w:ilvl w:val="0"/>
                <w:numId w:val="8"/>
              </w:numPr>
              <w:rPr>
                <w:rFonts w:ascii="Arial" w:eastAsia="Calibri" w:hAnsi="Arial" w:cs="Arial"/>
                <w:sz w:val="22"/>
                <w:szCs w:val="22"/>
                <w:lang w:val="en-GB" w:eastAsia="en-US"/>
              </w:rPr>
            </w:pPr>
            <w:r w:rsidRPr="009A488F">
              <w:rPr>
                <w:rFonts w:ascii="Arial" w:eastAsia="Calibri" w:hAnsi="Arial" w:cs="Arial"/>
                <w:sz w:val="22"/>
                <w:szCs w:val="22"/>
                <w:lang w:val="en-GB" w:eastAsia="en-US"/>
              </w:rPr>
              <w:t xml:space="preserve">All participants will be made aware that Teams records activity. </w:t>
            </w:r>
          </w:p>
          <w:p w14:paraId="1D1F5952" w14:textId="77777777" w:rsidR="009A488F" w:rsidRDefault="00436151" w:rsidP="00BB5CF9">
            <w:pPr>
              <w:pStyle w:val="ListParagraph"/>
              <w:numPr>
                <w:ilvl w:val="0"/>
                <w:numId w:val="8"/>
              </w:numPr>
              <w:rPr>
                <w:rFonts w:ascii="Arial" w:eastAsia="Calibri" w:hAnsi="Arial" w:cs="Arial"/>
                <w:sz w:val="22"/>
                <w:szCs w:val="22"/>
                <w:lang w:val="en-GB" w:eastAsia="en-US"/>
              </w:rPr>
            </w:pPr>
            <w:r w:rsidRPr="009A488F">
              <w:rPr>
                <w:rFonts w:ascii="Arial" w:eastAsia="Calibri" w:hAnsi="Arial" w:cs="Arial"/>
                <w:sz w:val="22"/>
                <w:szCs w:val="22"/>
                <w:lang w:val="en-GB" w:eastAsia="en-US"/>
              </w:rPr>
              <w:t>Only members of Valence School community will be given access to Teams.</w:t>
            </w:r>
          </w:p>
          <w:p w14:paraId="6A767A01" w14:textId="2BCAC61F" w:rsidR="000A56AA" w:rsidRPr="009A488F" w:rsidRDefault="00436151" w:rsidP="00BB5CF9">
            <w:pPr>
              <w:pStyle w:val="ListParagraph"/>
              <w:numPr>
                <w:ilvl w:val="0"/>
                <w:numId w:val="8"/>
              </w:numPr>
              <w:rPr>
                <w:rFonts w:ascii="Arial" w:eastAsia="Calibri" w:hAnsi="Arial" w:cs="Arial"/>
                <w:sz w:val="22"/>
                <w:szCs w:val="22"/>
                <w:lang w:val="en-GB" w:eastAsia="en-US"/>
              </w:rPr>
            </w:pPr>
            <w:r w:rsidRPr="009A488F">
              <w:rPr>
                <w:rFonts w:ascii="Arial" w:eastAsia="Calibri" w:hAnsi="Arial" w:cs="Arial"/>
                <w:sz w:val="22"/>
                <w:szCs w:val="22"/>
                <w:lang w:val="en-GB" w:eastAsia="en-US"/>
              </w:rPr>
              <w:t>Access to Teams will be managed in line with current IT security expectations</w:t>
            </w:r>
          </w:p>
          <w:p w14:paraId="3F2AB0D0" w14:textId="3CB45D96" w:rsidR="000A56AA" w:rsidRPr="005D111C" w:rsidRDefault="000A56AA" w:rsidP="000A56AA">
            <w:pPr>
              <w:pStyle w:val="ListParagraph"/>
              <w:ind w:left="1440"/>
              <w:rPr>
                <w:rFonts w:ascii="Arial" w:eastAsia="Calibri" w:hAnsi="Arial" w:cs="Arial"/>
                <w:b/>
                <w:bCs/>
                <w:sz w:val="22"/>
                <w:szCs w:val="22"/>
                <w:lang w:val="en-GB" w:eastAsia="en-US"/>
              </w:rPr>
            </w:pPr>
          </w:p>
        </w:tc>
      </w:tr>
      <w:tr w:rsidR="00C57659" w:rsidRPr="00E929CF" w14:paraId="7B14A24C" w14:textId="77777777" w:rsidTr="00550CCE">
        <w:tc>
          <w:tcPr>
            <w:tcW w:w="1696" w:type="dxa"/>
            <w:shd w:val="clear" w:color="auto" w:fill="33CCFF"/>
          </w:tcPr>
          <w:p w14:paraId="686266A8" w14:textId="0B8E38B9" w:rsidR="000A56AA" w:rsidRPr="00F0705E" w:rsidRDefault="00EB7267" w:rsidP="00EB7267">
            <w:pPr>
              <w:autoSpaceDE w:val="0"/>
              <w:autoSpaceDN w:val="0"/>
              <w:adjustRightInd w:val="0"/>
              <w:rPr>
                <w:rFonts w:ascii="Arial" w:eastAsiaTheme="minorEastAsia" w:hAnsi="Arial" w:cs="Arial"/>
                <w:b/>
                <w:bCs/>
                <w:color w:val="000000"/>
                <w:sz w:val="22"/>
                <w:szCs w:val="22"/>
                <w:lang w:val="en-GB" w:eastAsia="en-US"/>
              </w:rPr>
            </w:pPr>
            <w:r w:rsidRPr="00EB7267">
              <w:rPr>
                <w:rFonts w:ascii="Arial" w:eastAsiaTheme="minorEastAsia" w:hAnsi="Arial" w:cs="Arial"/>
                <w:b/>
                <w:bCs/>
                <w:color w:val="000000"/>
                <w:sz w:val="22"/>
                <w:szCs w:val="22"/>
                <w:lang w:val="en-GB" w:eastAsia="en-US"/>
              </w:rPr>
              <w:t>Session Management</w:t>
            </w:r>
          </w:p>
          <w:p w14:paraId="6DB9D431" w14:textId="26B7375A" w:rsidR="00C57659" w:rsidRPr="00F0705E" w:rsidRDefault="00C57659" w:rsidP="00C57659">
            <w:pPr>
              <w:autoSpaceDE w:val="0"/>
              <w:autoSpaceDN w:val="0"/>
              <w:adjustRightInd w:val="0"/>
              <w:rPr>
                <w:rFonts w:ascii="Arial" w:eastAsiaTheme="minorEastAsia" w:hAnsi="Arial" w:cs="Arial"/>
                <w:b/>
                <w:bCs/>
                <w:color w:val="000000"/>
                <w:sz w:val="22"/>
                <w:szCs w:val="22"/>
                <w:lang w:val="en-GB" w:eastAsia="en-US"/>
              </w:rPr>
            </w:pPr>
          </w:p>
        </w:tc>
        <w:tc>
          <w:tcPr>
            <w:tcW w:w="8760" w:type="dxa"/>
            <w:shd w:val="clear" w:color="auto" w:fill="auto"/>
          </w:tcPr>
          <w:p w14:paraId="4C0EEF7E" w14:textId="77777777" w:rsidR="00B004CB" w:rsidRDefault="00FE3E85" w:rsidP="00BB5CF9">
            <w:pPr>
              <w:pStyle w:val="ListParagraph"/>
              <w:numPr>
                <w:ilvl w:val="0"/>
                <w:numId w:val="9"/>
              </w:numPr>
              <w:rPr>
                <w:rFonts w:ascii="Arial" w:eastAsia="Calibri" w:hAnsi="Arial" w:cs="Arial"/>
                <w:sz w:val="22"/>
                <w:szCs w:val="22"/>
                <w:lang w:val="en-GB" w:eastAsia="en-US"/>
              </w:rPr>
            </w:pPr>
            <w:r w:rsidRPr="00FE3E85">
              <w:rPr>
                <w:rFonts w:ascii="Arial" w:eastAsia="Calibri" w:hAnsi="Arial" w:cs="Arial"/>
                <w:sz w:val="22"/>
                <w:szCs w:val="22"/>
                <w:lang w:val="en-GB" w:eastAsia="en-US"/>
              </w:rPr>
              <w:t>Staff will record the length, time, date, and attendance of any sessions held.</w:t>
            </w:r>
          </w:p>
          <w:p w14:paraId="5E058521" w14:textId="26CAC5B1" w:rsidR="00FE3E85" w:rsidRPr="00B004CB" w:rsidRDefault="00FE3E85" w:rsidP="00BB5CF9">
            <w:pPr>
              <w:pStyle w:val="ListParagraph"/>
              <w:numPr>
                <w:ilvl w:val="0"/>
                <w:numId w:val="9"/>
              </w:numPr>
              <w:rPr>
                <w:rFonts w:ascii="Arial" w:eastAsia="Calibri" w:hAnsi="Arial" w:cs="Arial"/>
                <w:sz w:val="22"/>
                <w:szCs w:val="22"/>
                <w:lang w:val="en-GB" w:eastAsia="en-US"/>
              </w:rPr>
            </w:pPr>
            <w:r w:rsidRPr="00B004CB">
              <w:rPr>
                <w:rFonts w:ascii="Arial" w:eastAsia="Calibri" w:hAnsi="Arial" w:cs="Arial"/>
                <w:sz w:val="22"/>
                <w:szCs w:val="22"/>
                <w:lang w:val="en-GB" w:eastAsia="en-US"/>
              </w:rPr>
              <w:t>Appropriate privacy and safety settings will be used to manage access and interactions. This includes:</w:t>
            </w:r>
          </w:p>
          <w:p w14:paraId="2495C09F" w14:textId="77777777" w:rsidR="0021001B" w:rsidRDefault="00FE3E85" w:rsidP="0021001B">
            <w:pPr>
              <w:pStyle w:val="ListParagraph"/>
              <w:numPr>
                <w:ilvl w:val="0"/>
                <w:numId w:val="13"/>
              </w:numPr>
              <w:rPr>
                <w:rFonts w:ascii="Arial" w:eastAsia="Calibri" w:hAnsi="Arial" w:cs="Arial"/>
                <w:sz w:val="22"/>
                <w:szCs w:val="22"/>
                <w:lang w:val="en-GB" w:eastAsia="en-US"/>
              </w:rPr>
            </w:pPr>
            <w:r w:rsidRPr="0021001B">
              <w:rPr>
                <w:rFonts w:ascii="Arial" w:eastAsia="Calibri" w:hAnsi="Arial" w:cs="Arial"/>
                <w:sz w:val="22"/>
                <w:szCs w:val="22"/>
                <w:lang w:val="en-GB" w:eastAsia="en-US"/>
              </w:rPr>
              <w:t>Use of waiting rooms</w:t>
            </w:r>
          </w:p>
          <w:p w14:paraId="0158B5AB" w14:textId="77777777" w:rsidR="0021001B" w:rsidRDefault="00FE3E85" w:rsidP="0021001B">
            <w:pPr>
              <w:pStyle w:val="ListParagraph"/>
              <w:numPr>
                <w:ilvl w:val="0"/>
                <w:numId w:val="13"/>
              </w:numPr>
              <w:rPr>
                <w:rFonts w:ascii="Arial" w:eastAsia="Calibri" w:hAnsi="Arial" w:cs="Arial"/>
                <w:sz w:val="22"/>
                <w:szCs w:val="22"/>
                <w:lang w:val="en-GB" w:eastAsia="en-US"/>
              </w:rPr>
            </w:pPr>
            <w:r w:rsidRPr="0021001B">
              <w:rPr>
                <w:rFonts w:ascii="Arial" w:eastAsia="Calibri" w:hAnsi="Arial" w:cs="Arial"/>
                <w:sz w:val="22"/>
                <w:szCs w:val="22"/>
                <w:lang w:val="en-GB" w:eastAsia="en-US"/>
              </w:rPr>
              <w:t>Limiting chat if appropriate</w:t>
            </w:r>
          </w:p>
          <w:p w14:paraId="7D8FC0DB" w14:textId="5921D0EB" w:rsidR="00F26C88" w:rsidRPr="0021001B" w:rsidRDefault="00FE3E85" w:rsidP="0021001B">
            <w:pPr>
              <w:pStyle w:val="ListParagraph"/>
              <w:numPr>
                <w:ilvl w:val="0"/>
                <w:numId w:val="13"/>
              </w:numPr>
              <w:rPr>
                <w:rFonts w:ascii="Arial" w:eastAsia="Calibri" w:hAnsi="Arial" w:cs="Arial"/>
                <w:sz w:val="22"/>
                <w:szCs w:val="22"/>
                <w:lang w:val="en-GB" w:eastAsia="en-US"/>
              </w:rPr>
            </w:pPr>
            <w:r w:rsidRPr="0021001B">
              <w:rPr>
                <w:rFonts w:ascii="Arial" w:eastAsia="Calibri" w:hAnsi="Arial" w:cs="Arial"/>
                <w:sz w:val="22"/>
                <w:szCs w:val="22"/>
                <w:lang w:val="en-GB" w:eastAsia="en-US"/>
              </w:rPr>
              <w:t>Not sharing screens/webcams if appropriate</w:t>
            </w:r>
          </w:p>
          <w:p w14:paraId="55FC3B3F" w14:textId="18FB58F0" w:rsidR="00FE3E85" w:rsidRPr="00F26C88" w:rsidRDefault="00FE3E85" w:rsidP="00BB5CF9">
            <w:pPr>
              <w:pStyle w:val="ListParagraph"/>
              <w:numPr>
                <w:ilvl w:val="0"/>
                <w:numId w:val="9"/>
              </w:numPr>
              <w:rPr>
                <w:rFonts w:ascii="Arial" w:eastAsia="Calibri" w:hAnsi="Arial" w:cs="Arial"/>
                <w:sz w:val="22"/>
                <w:szCs w:val="22"/>
                <w:lang w:val="en-GB" w:eastAsia="en-US"/>
              </w:rPr>
            </w:pPr>
            <w:r w:rsidRPr="00F26C88">
              <w:rPr>
                <w:rFonts w:ascii="Arial" w:eastAsia="Calibri" w:hAnsi="Arial" w:cs="Arial"/>
                <w:sz w:val="22"/>
                <w:szCs w:val="22"/>
                <w:lang w:val="en-GB" w:eastAsia="en-US"/>
              </w:rPr>
              <w:t xml:space="preserve">When live streaming with learners: </w:t>
            </w:r>
          </w:p>
          <w:p w14:paraId="70F94CD5" w14:textId="77777777" w:rsidR="0021001B" w:rsidRDefault="00FE3E85" w:rsidP="0021001B">
            <w:pPr>
              <w:pStyle w:val="ListParagraph"/>
              <w:numPr>
                <w:ilvl w:val="2"/>
                <w:numId w:val="14"/>
              </w:numPr>
              <w:rPr>
                <w:rFonts w:ascii="Arial" w:eastAsia="Calibri" w:hAnsi="Arial" w:cs="Arial"/>
                <w:sz w:val="22"/>
                <w:szCs w:val="22"/>
                <w:lang w:val="en-GB" w:eastAsia="en-US"/>
              </w:rPr>
            </w:pPr>
            <w:r w:rsidRPr="0021001B">
              <w:rPr>
                <w:rFonts w:ascii="Arial" w:eastAsia="Calibri" w:hAnsi="Arial" w:cs="Arial"/>
                <w:sz w:val="22"/>
                <w:szCs w:val="22"/>
                <w:lang w:val="en-GB" w:eastAsia="en-US"/>
              </w:rPr>
              <w:t>contact will be made via learners’ school provided email accounts.</w:t>
            </w:r>
          </w:p>
          <w:p w14:paraId="38484520" w14:textId="77777777" w:rsidR="0021001B" w:rsidRDefault="00FE3E85" w:rsidP="0021001B">
            <w:pPr>
              <w:pStyle w:val="ListParagraph"/>
              <w:numPr>
                <w:ilvl w:val="2"/>
                <w:numId w:val="14"/>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contact will be made via a parents/carer account </w:t>
            </w:r>
          </w:p>
          <w:p w14:paraId="0FE531EA" w14:textId="77777777" w:rsidR="0021001B" w:rsidRDefault="00FE3E85" w:rsidP="0021001B">
            <w:pPr>
              <w:pStyle w:val="ListParagraph"/>
              <w:numPr>
                <w:ilvl w:val="2"/>
                <w:numId w:val="14"/>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staff will mute learners’ videos and microphones unless participation is required. </w:t>
            </w:r>
          </w:p>
          <w:p w14:paraId="0B92AA9E" w14:textId="1541945B" w:rsidR="00FE3E85" w:rsidRPr="0021001B" w:rsidRDefault="00FE3E85" w:rsidP="0021001B">
            <w:pPr>
              <w:pStyle w:val="ListParagraph"/>
              <w:numPr>
                <w:ilvl w:val="2"/>
                <w:numId w:val="14"/>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at least 2 members of staff will be present. </w:t>
            </w:r>
          </w:p>
          <w:p w14:paraId="0F63332A" w14:textId="77777777" w:rsidR="00FE3E85" w:rsidRPr="0021001B" w:rsidRDefault="00FE3E85" w:rsidP="0021001B">
            <w:pPr>
              <w:pStyle w:val="ListParagraph"/>
              <w:numPr>
                <w:ilvl w:val="2"/>
                <w:numId w:val="14"/>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If this is not possible, SLT approval will be sought. </w:t>
            </w:r>
          </w:p>
          <w:p w14:paraId="6BAE9371" w14:textId="77777777" w:rsidR="00FE3E85" w:rsidRPr="00FE3E85" w:rsidRDefault="00FE3E85" w:rsidP="00FE3E85">
            <w:pPr>
              <w:rPr>
                <w:rFonts w:ascii="Arial" w:eastAsia="Calibri" w:hAnsi="Arial" w:cs="Arial"/>
                <w:sz w:val="22"/>
                <w:szCs w:val="22"/>
                <w:lang w:val="en-GB" w:eastAsia="en-US"/>
              </w:rPr>
            </w:pPr>
          </w:p>
          <w:p w14:paraId="5870D39F" w14:textId="77777777" w:rsidR="00B95C38" w:rsidRDefault="00FE3E85" w:rsidP="00BB5CF9">
            <w:pPr>
              <w:pStyle w:val="ListParagraph"/>
              <w:numPr>
                <w:ilvl w:val="0"/>
                <w:numId w:val="9"/>
              </w:numPr>
              <w:rPr>
                <w:rFonts w:ascii="Arial" w:eastAsia="Calibri" w:hAnsi="Arial" w:cs="Arial"/>
                <w:sz w:val="22"/>
                <w:szCs w:val="22"/>
                <w:lang w:val="en-GB" w:eastAsia="en-US"/>
              </w:rPr>
            </w:pPr>
            <w:r w:rsidRPr="00B95C38">
              <w:rPr>
                <w:rFonts w:ascii="Arial" w:eastAsia="Calibri" w:hAnsi="Arial" w:cs="Arial"/>
                <w:sz w:val="22"/>
                <w:szCs w:val="22"/>
                <w:lang w:val="en-GB" w:eastAsia="en-US"/>
              </w:rPr>
              <w:t>Live 1 to 1 sessions will only take place with prior approval from SLT.</w:t>
            </w:r>
          </w:p>
          <w:p w14:paraId="02310B8E" w14:textId="7C4AB0E2" w:rsidR="00FE3E85" w:rsidRPr="00B95C38" w:rsidRDefault="00FE3E85" w:rsidP="00BB5CF9">
            <w:pPr>
              <w:pStyle w:val="ListParagraph"/>
              <w:numPr>
                <w:ilvl w:val="0"/>
                <w:numId w:val="9"/>
              </w:numPr>
              <w:rPr>
                <w:rFonts w:ascii="Arial" w:eastAsia="Calibri" w:hAnsi="Arial" w:cs="Arial"/>
                <w:sz w:val="22"/>
                <w:szCs w:val="22"/>
                <w:lang w:val="en-GB" w:eastAsia="en-US"/>
              </w:rPr>
            </w:pPr>
            <w:r w:rsidRPr="00B95C38">
              <w:rPr>
                <w:rFonts w:ascii="Arial" w:eastAsia="Calibri" w:hAnsi="Arial" w:cs="Arial"/>
                <w:sz w:val="22"/>
                <w:szCs w:val="22"/>
                <w:lang w:val="en-GB" w:eastAsia="en-US"/>
              </w:rPr>
              <w:t xml:space="preserve">A pre-agreed invitation detailing the session expectations will be sent to those invited to attend. </w:t>
            </w:r>
          </w:p>
          <w:p w14:paraId="2C739187" w14:textId="77777777" w:rsidR="0021001B" w:rsidRDefault="00FE3E85" w:rsidP="0021001B">
            <w:pPr>
              <w:pStyle w:val="ListParagraph"/>
              <w:numPr>
                <w:ilvl w:val="0"/>
                <w:numId w:val="15"/>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Access links should not be made public or shared by participants. </w:t>
            </w:r>
          </w:p>
          <w:p w14:paraId="616C2098" w14:textId="77777777" w:rsidR="0021001B" w:rsidRDefault="00FE3E85" w:rsidP="0021001B">
            <w:pPr>
              <w:pStyle w:val="ListParagraph"/>
              <w:numPr>
                <w:ilvl w:val="0"/>
                <w:numId w:val="15"/>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Learners and/or parents/carers should not forward or share access links. </w:t>
            </w:r>
          </w:p>
          <w:p w14:paraId="523921CF" w14:textId="77777777" w:rsidR="0021001B" w:rsidRDefault="00FE3E85" w:rsidP="0021001B">
            <w:pPr>
              <w:pStyle w:val="ListParagraph"/>
              <w:numPr>
                <w:ilvl w:val="0"/>
                <w:numId w:val="15"/>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If students/parents/carers believe a link should be shared with others, they will discuss this with the member of staff running the session first. </w:t>
            </w:r>
          </w:p>
          <w:p w14:paraId="4D1B8389" w14:textId="2BDCD737" w:rsidR="00FE3E85" w:rsidRPr="0021001B" w:rsidRDefault="00FE3E85" w:rsidP="0021001B">
            <w:pPr>
              <w:pStyle w:val="ListParagraph"/>
              <w:numPr>
                <w:ilvl w:val="0"/>
                <w:numId w:val="15"/>
              </w:numPr>
              <w:rPr>
                <w:rFonts w:ascii="Arial" w:eastAsia="Calibri" w:hAnsi="Arial" w:cs="Arial"/>
                <w:sz w:val="22"/>
                <w:szCs w:val="22"/>
                <w:lang w:val="en-GB" w:eastAsia="en-US"/>
              </w:rPr>
            </w:pPr>
            <w:r w:rsidRPr="0021001B">
              <w:rPr>
                <w:rFonts w:ascii="Arial" w:eastAsia="Calibri" w:hAnsi="Arial" w:cs="Arial"/>
                <w:sz w:val="22"/>
                <w:szCs w:val="22"/>
                <w:lang w:val="en-GB" w:eastAsia="en-US"/>
              </w:rPr>
              <w:t xml:space="preserve">Learners are encouraged to attend lessons in a shared/communal space or room with an open door and/or when appropriately supervised by a parent/carer or another appropriate adult. </w:t>
            </w:r>
          </w:p>
          <w:p w14:paraId="3C0320B5" w14:textId="77777777" w:rsidR="000A56AA" w:rsidRDefault="00FE3E85" w:rsidP="00BB5CF9">
            <w:pPr>
              <w:pStyle w:val="ListParagraph"/>
              <w:numPr>
                <w:ilvl w:val="0"/>
                <w:numId w:val="9"/>
              </w:numPr>
              <w:rPr>
                <w:rFonts w:ascii="Arial" w:eastAsia="Calibri" w:hAnsi="Arial" w:cs="Arial"/>
                <w:sz w:val="22"/>
                <w:szCs w:val="22"/>
                <w:lang w:val="en-GB" w:eastAsia="en-US"/>
              </w:rPr>
            </w:pPr>
            <w:r w:rsidRPr="00EE71A7">
              <w:rPr>
                <w:rFonts w:ascii="Arial" w:eastAsia="Calibri" w:hAnsi="Arial" w:cs="Arial"/>
                <w:sz w:val="22"/>
                <w:szCs w:val="22"/>
                <w:lang w:val="en-GB" w:eastAsia="en-US"/>
              </w:rPr>
              <w:t>Alternative approaches and/or access will be provided to those who do not have access.</w:t>
            </w:r>
          </w:p>
          <w:p w14:paraId="0D0E5D0E" w14:textId="534C9529" w:rsidR="001D54C2" w:rsidRPr="00EE71A7" w:rsidRDefault="001D54C2" w:rsidP="001D54C2">
            <w:pPr>
              <w:pStyle w:val="ListParagraph"/>
              <w:ind w:left="1080"/>
              <w:rPr>
                <w:rFonts w:ascii="Arial" w:eastAsia="Calibri" w:hAnsi="Arial" w:cs="Arial"/>
                <w:sz w:val="22"/>
                <w:szCs w:val="22"/>
                <w:lang w:val="en-GB" w:eastAsia="en-US"/>
              </w:rPr>
            </w:pPr>
          </w:p>
        </w:tc>
      </w:tr>
      <w:tr w:rsidR="00C57659" w:rsidRPr="00E929CF" w14:paraId="08C9E9E3" w14:textId="77777777" w:rsidTr="00550CCE">
        <w:tc>
          <w:tcPr>
            <w:tcW w:w="1696" w:type="dxa"/>
            <w:shd w:val="clear" w:color="auto" w:fill="33CCFF"/>
          </w:tcPr>
          <w:p w14:paraId="61A330FF" w14:textId="0B610A12" w:rsidR="00C57659" w:rsidRPr="00F0705E" w:rsidRDefault="000C7F4B" w:rsidP="00C57659">
            <w:pPr>
              <w:autoSpaceDE w:val="0"/>
              <w:autoSpaceDN w:val="0"/>
              <w:adjustRightInd w:val="0"/>
              <w:rPr>
                <w:rFonts w:ascii="Arial" w:eastAsiaTheme="minorEastAsia" w:hAnsi="Arial" w:cs="Arial"/>
                <w:b/>
                <w:bCs/>
                <w:color w:val="000000"/>
                <w:sz w:val="22"/>
                <w:szCs w:val="22"/>
                <w:lang w:val="en-GB" w:eastAsia="en-US"/>
              </w:rPr>
            </w:pPr>
            <w:r w:rsidRPr="000C7F4B">
              <w:rPr>
                <w:rFonts w:ascii="Arial" w:eastAsiaTheme="minorEastAsia" w:hAnsi="Arial" w:cs="Arial"/>
                <w:b/>
                <w:bCs/>
                <w:color w:val="000000"/>
                <w:sz w:val="22"/>
                <w:szCs w:val="22"/>
                <w:lang w:val="en-GB" w:eastAsia="en-US"/>
              </w:rPr>
              <w:t>Behaviour Expectations</w:t>
            </w:r>
          </w:p>
        </w:tc>
        <w:tc>
          <w:tcPr>
            <w:tcW w:w="8760" w:type="dxa"/>
            <w:shd w:val="clear" w:color="auto" w:fill="auto"/>
          </w:tcPr>
          <w:p w14:paraId="3EF6A23B" w14:textId="77777777" w:rsidR="0021001B" w:rsidRDefault="005138E4" w:rsidP="0021001B">
            <w:pPr>
              <w:pStyle w:val="ListParagraph"/>
              <w:numPr>
                <w:ilvl w:val="0"/>
                <w:numId w:val="16"/>
              </w:numPr>
              <w:rPr>
                <w:rFonts w:ascii="Arial" w:hAnsi="Arial" w:cs="Arial"/>
                <w:sz w:val="22"/>
                <w:szCs w:val="22"/>
              </w:rPr>
            </w:pPr>
            <w:r w:rsidRPr="0021001B">
              <w:rPr>
                <w:rFonts w:ascii="Arial" w:hAnsi="Arial" w:cs="Arial"/>
                <w:sz w:val="22"/>
                <w:szCs w:val="22"/>
              </w:rPr>
              <w:t xml:space="preserve">Staff will model safe practice and moderate behaviour online during remote sessions as they would in the classroom. </w:t>
            </w:r>
          </w:p>
          <w:p w14:paraId="41634B96" w14:textId="10C70AD1" w:rsidR="005138E4" w:rsidRPr="0021001B" w:rsidRDefault="005138E4" w:rsidP="0021001B">
            <w:pPr>
              <w:pStyle w:val="ListParagraph"/>
              <w:numPr>
                <w:ilvl w:val="0"/>
                <w:numId w:val="16"/>
              </w:numPr>
              <w:rPr>
                <w:rFonts w:ascii="Arial" w:hAnsi="Arial" w:cs="Arial"/>
                <w:sz w:val="22"/>
                <w:szCs w:val="22"/>
              </w:rPr>
            </w:pPr>
            <w:r w:rsidRPr="0021001B">
              <w:rPr>
                <w:rFonts w:ascii="Arial" w:hAnsi="Arial" w:cs="Arial"/>
                <w:sz w:val="22"/>
                <w:szCs w:val="22"/>
              </w:rPr>
              <w:t xml:space="preserve">All participants are expected to behave in line with existing school policies and expectations. This includes. </w:t>
            </w:r>
          </w:p>
          <w:p w14:paraId="1957A338" w14:textId="77777777" w:rsidR="005138E4" w:rsidRPr="005138E4" w:rsidRDefault="005138E4" w:rsidP="00692477">
            <w:pPr>
              <w:ind w:left="1080"/>
              <w:rPr>
                <w:rFonts w:ascii="Arial" w:hAnsi="Arial" w:cs="Arial"/>
                <w:sz w:val="22"/>
                <w:szCs w:val="22"/>
              </w:rPr>
            </w:pPr>
            <w:r w:rsidRPr="005138E4">
              <w:rPr>
                <w:rFonts w:ascii="Arial" w:hAnsi="Arial" w:cs="Arial"/>
                <w:sz w:val="22"/>
                <w:szCs w:val="22"/>
              </w:rPr>
              <w:t>a.</w:t>
            </w:r>
            <w:r w:rsidRPr="005138E4">
              <w:rPr>
                <w:rFonts w:ascii="Arial" w:hAnsi="Arial" w:cs="Arial"/>
                <w:sz w:val="22"/>
                <w:szCs w:val="22"/>
              </w:rPr>
              <w:tab/>
              <w:t>Appropriate language will be used by all attendees.</w:t>
            </w:r>
          </w:p>
          <w:p w14:paraId="521D5A22" w14:textId="77777777" w:rsidR="005138E4" w:rsidRPr="005138E4" w:rsidRDefault="005138E4" w:rsidP="00692477">
            <w:pPr>
              <w:ind w:left="1080"/>
              <w:rPr>
                <w:rFonts w:ascii="Arial" w:hAnsi="Arial" w:cs="Arial"/>
                <w:sz w:val="22"/>
                <w:szCs w:val="22"/>
              </w:rPr>
            </w:pPr>
            <w:r w:rsidRPr="005138E4">
              <w:rPr>
                <w:rFonts w:ascii="Arial" w:hAnsi="Arial" w:cs="Arial"/>
                <w:sz w:val="22"/>
                <w:szCs w:val="22"/>
              </w:rPr>
              <w:t>b.</w:t>
            </w:r>
            <w:r w:rsidRPr="005138E4">
              <w:rPr>
                <w:rFonts w:ascii="Arial" w:hAnsi="Arial" w:cs="Arial"/>
                <w:sz w:val="22"/>
                <w:szCs w:val="22"/>
              </w:rPr>
              <w:tab/>
              <w:t xml:space="preserve">Staff will not take or record images for their own personal use. </w:t>
            </w:r>
          </w:p>
          <w:p w14:paraId="4B17AC6F" w14:textId="77777777" w:rsidR="005138E4" w:rsidRPr="005138E4" w:rsidRDefault="005138E4" w:rsidP="00692477">
            <w:pPr>
              <w:ind w:left="1080"/>
              <w:rPr>
                <w:rFonts w:ascii="Arial" w:hAnsi="Arial" w:cs="Arial"/>
                <w:sz w:val="22"/>
                <w:szCs w:val="22"/>
              </w:rPr>
            </w:pPr>
            <w:r w:rsidRPr="005138E4">
              <w:rPr>
                <w:rFonts w:ascii="Arial" w:hAnsi="Arial" w:cs="Arial"/>
                <w:sz w:val="22"/>
                <w:szCs w:val="22"/>
              </w:rPr>
              <w:t>c.</w:t>
            </w:r>
            <w:r w:rsidRPr="005138E4">
              <w:rPr>
                <w:rFonts w:ascii="Arial" w:hAnsi="Arial" w:cs="Arial"/>
                <w:sz w:val="22"/>
                <w:szCs w:val="22"/>
              </w:rPr>
              <w:tab/>
              <w:t xml:space="preserve">Setting decisions about </w:t>
            </w:r>
            <w:proofErr w:type="gramStart"/>
            <w:r w:rsidRPr="005138E4">
              <w:rPr>
                <w:rFonts w:ascii="Arial" w:hAnsi="Arial" w:cs="Arial"/>
                <w:sz w:val="22"/>
                <w:szCs w:val="22"/>
              </w:rPr>
              <w:t>if</w:t>
            </w:r>
            <w:proofErr w:type="gramEnd"/>
            <w:r w:rsidRPr="005138E4">
              <w:rPr>
                <w:rFonts w:ascii="Arial" w:hAnsi="Arial" w:cs="Arial"/>
                <w:sz w:val="22"/>
                <w:szCs w:val="22"/>
              </w:rPr>
              <w:t xml:space="preserve"> other attendees can or cannot record events for their own use, and if so, any expectations or restrictions about onward sharing. </w:t>
            </w:r>
          </w:p>
          <w:p w14:paraId="2FB4EE5A" w14:textId="77777777" w:rsidR="0021001B" w:rsidRDefault="005138E4" w:rsidP="0021001B">
            <w:pPr>
              <w:pStyle w:val="ListParagraph"/>
              <w:numPr>
                <w:ilvl w:val="0"/>
                <w:numId w:val="17"/>
              </w:numPr>
              <w:rPr>
                <w:rFonts w:ascii="Arial" w:hAnsi="Arial" w:cs="Arial"/>
                <w:sz w:val="22"/>
                <w:szCs w:val="22"/>
              </w:rPr>
            </w:pPr>
            <w:r w:rsidRPr="0021001B">
              <w:rPr>
                <w:rFonts w:ascii="Arial" w:hAnsi="Arial" w:cs="Arial"/>
                <w:sz w:val="22"/>
                <w:szCs w:val="22"/>
              </w:rPr>
              <w:t xml:space="preserve">Staff will remind attendees of </w:t>
            </w:r>
            <w:r w:rsidR="00692477" w:rsidRPr="0021001B">
              <w:rPr>
                <w:rFonts w:ascii="Arial" w:hAnsi="Arial" w:cs="Arial"/>
                <w:sz w:val="22"/>
                <w:szCs w:val="22"/>
              </w:rPr>
              <w:t>behaviour,</w:t>
            </w:r>
            <w:r w:rsidRPr="0021001B">
              <w:rPr>
                <w:rFonts w:ascii="Arial" w:hAnsi="Arial" w:cs="Arial"/>
                <w:sz w:val="22"/>
                <w:szCs w:val="22"/>
              </w:rPr>
              <w:t xml:space="preserve"> </w:t>
            </w:r>
            <w:r w:rsidR="00797E1A" w:rsidRPr="0021001B">
              <w:rPr>
                <w:rFonts w:ascii="Arial" w:hAnsi="Arial" w:cs="Arial"/>
                <w:sz w:val="22"/>
                <w:szCs w:val="22"/>
              </w:rPr>
              <w:t>expectations,</w:t>
            </w:r>
            <w:r w:rsidRPr="0021001B">
              <w:rPr>
                <w:rFonts w:ascii="Arial" w:hAnsi="Arial" w:cs="Arial"/>
                <w:sz w:val="22"/>
                <w:szCs w:val="22"/>
              </w:rPr>
              <w:t xml:space="preserve"> and reporting mechanisms at the start of the session.</w:t>
            </w:r>
          </w:p>
          <w:p w14:paraId="176D2452" w14:textId="595F14FC" w:rsidR="005138E4" w:rsidRPr="0021001B" w:rsidRDefault="005138E4" w:rsidP="0021001B">
            <w:pPr>
              <w:pStyle w:val="ListParagraph"/>
              <w:numPr>
                <w:ilvl w:val="0"/>
                <w:numId w:val="17"/>
              </w:numPr>
              <w:rPr>
                <w:rFonts w:ascii="Arial" w:hAnsi="Arial" w:cs="Arial"/>
                <w:sz w:val="22"/>
                <w:szCs w:val="22"/>
              </w:rPr>
            </w:pPr>
            <w:r w:rsidRPr="0021001B">
              <w:rPr>
                <w:rFonts w:ascii="Arial" w:hAnsi="Arial" w:cs="Arial"/>
                <w:sz w:val="22"/>
                <w:szCs w:val="22"/>
              </w:rPr>
              <w:t xml:space="preserve">When sharing videos and/or live streaming, participants are required to: </w:t>
            </w:r>
          </w:p>
          <w:p w14:paraId="51172EDC" w14:textId="3E9BFC8F" w:rsidR="005138E4" w:rsidRPr="005138E4" w:rsidRDefault="005138E4" w:rsidP="00692477">
            <w:pPr>
              <w:ind w:left="1080"/>
              <w:rPr>
                <w:rFonts w:ascii="Arial" w:hAnsi="Arial" w:cs="Arial"/>
                <w:sz w:val="22"/>
                <w:szCs w:val="22"/>
              </w:rPr>
            </w:pPr>
            <w:r w:rsidRPr="005138E4">
              <w:rPr>
                <w:rFonts w:ascii="Arial" w:hAnsi="Arial" w:cs="Arial"/>
                <w:sz w:val="22"/>
                <w:szCs w:val="22"/>
              </w:rPr>
              <w:t>a.</w:t>
            </w:r>
            <w:r w:rsidRPr="005138E4">
              <w:rPr>
                <w:rFonts w:ascii="Arial" w:hAnsi="Arial" w:cs="Arial"/>
                <w:sz w:val="22"/>
                <w:szCs w:val="22"/>
              </w:rPr>
              <w:tab/>
            </w:r>
            <w:r w:rsidR="00692477" w:rsidRPr="005138E4">
              <w:rPr>
                <w:rFonts w:ascii="Arial" w:hAnsi="Arial" w:cs="Arial"/>
                <w:sz w:val="22"/>
                <w:szCs w:val="22"/>
              </w:rPr>
              <w:t>wears</w:t>
            </w:r>
            <w:r w:rsidRPr="005138E4">
              <w:rPr>
                <w:rFonts w:ascii="Arial" w:hAnsi="Arial" w:cs="Arial"/>
                <w:sz w:val="22"/>
                <w:szCs w:val="22"/>
              </w:rPr>
              <w:t xml:space="preserve"> appropriate dress. </w:t>
            </w:r>
          </w:p>
          <w:p w14:paraId="016D9C4C" w14:textId="77777777" w:rsidR="005138E4" w:rsidRPr="005138E4" w:rsidRDefault="005138E4" w:rsidP="00692477">
            <w:pPr>
              <w:ind w:left="1080"/>
              <w:rPr>
                <w:rFonts w:ascii="Arial" w:hAnsi="Arial" w:cs="Arial"/>
                <w:sz w:val="22"/>
                <w:szCs w:val="22"/>
              </w:rPr>
            </w:pPr>
            <w:r w:rsidRPr="005138E4">
              <w:rPr>
                <w:rFonts w:ascii="Arial" w:hAnsi="Arial" w:cs="Arial"/>
                <w:sz w:val="22"/>
                <w:szCs w:val="22"/>
              </w:rPr>
              <w:t>b.</w:t>
            </w:r>
            <w:r w:rsidRPr="005138E4">
              <w:rPr>
                <w:rFonts w:ascii="Arial" w:hAnsi="Arial" w:cs="Arial"/>
                <w:sz w:val="22"/>
                <w:szCs w:val="22"/>
              </w:rPr>
              <w:tab/>
              <w:t xml:space="preserve">ensure backgrounds of videos are neutral (blurred if possible). </w:t>
            </w:r>
          </w:p>
          <w:p w14:paraId="6511B213" w14:textId="63BB08C2" w:rsidR="005138E4" w:rsidRPr="005138E4" w:rsidRDefault="005138E4" w:rsidP="00692477">
            <w:pPr>
              <w:ind w:left="1080"/>
              <w:rPr>
                <w:rFonts w:ascii="Arial" w:hAnsi="Arial" w:cs="Arial"/>
                <w:sz w:val="22"/>
                <w:szCs w:val="22"/>
              </w:rPr>
            </w:pPr>
            <w:r w:rsidRPr="005138E4">
              <w:rPr>
                <w:rFonts w:ascii="Arial" w:hAnsi="Arial" w:cs="Arial"/>
                <w:sz w:val="22"/>
                <w:szCs w:val="22"/>
              </w:rPr>
              <w:t>c.</w:t>
            </w:r>
            <w:r w:rsidRPr="005138E4">
              <w:rPr>
                <w:rFonts w:ascii="Arial" w:hAnsi="Arial" w:cs="Arial"/>
                <w:sz w:val="22"/>
                <w:szCs w:val="22"/>
              </w:rPr>
              <w:tab/>
            </w:r>
            <w:r w:rsidR="00692477" w:rsidRPr="005138E4">
              <w:rPr>
                <w:rFonts w:ascii="Arial" w:hAnsi="Arial" w:cs="Arial"/>
                <w:sz w:val="22"/>
                <w:szCs w:val="22"/>
              </w:rPr>
              <w:t>ensures</w:t>
            </w:r>
            <w:r w:rsidRPr="005138E4">
              <w:rPr>
                <w:rFonts w:ascii="Arial" w:hAnsi="Arial" w:cs="Arial"/>
                <w:sz w:val="22"/>
                <w:szCs w:val="22"/>
              </w:rPr>
              <w:t xml:space="preserve"> that personal information and/or unsuitable personal items are not visible, either on screen or in video backgrounds. </w:t>
            </w:r>
          </w:p>
          <w:p w14:paraId="72E97205" w14:textId="09C28B1B" w:rsidR="005138E4" w:rsidRPr="00692477" w:rsidRDefault="005138E4" w:rsidP="0021001B">
            <w:pPr>
              <w:pStyle w:val="ListParagraph"/>
              <w:numPr>
                <w:ilvl w:val="0"/>
                <w:numId w:val="18"/>
              </w:numPr>
              <w:rPr>
                <w:rFonts w:ascii="Arial" w:hAnsi="Arial" w:cs="Arial"/>
                <w:sz w:val="22"/>
                <w:szCs w:val="22"/>
              </w:rPr>
            </w:pPr>
            <w:r w:rsidRPr="00692477">
              <w:rPr>
                <w:rFonts w:ascii="Arial" w:hAnsi="Arial" w:cs="Arial"/>
                <w:sz w:val="22"/>
                <w:szCs w:val="22"/>
              </w:rPr>
              <w:lastRenderedPageBreak/>
              <w:t>Educational resources will be used or shared in line with our existing teaching and learning policies, taking licensing and copyright into account.</w:t>
            </w:r>
          </w:p>
          <w:p w14:paraId="58984DA9" w14:textId="77777777" w:rsidR="000A56AA" w:rsidRPr="005138E4" w:rsidRDefault="000A56AA" w:rsidP="00C57659">
            <w:pPr>
              <w:rPr>
                <w:rFonts w:ascii="Arial" w:hAnsi="Arial" w:cs="Arial"/>
                <w:sz w:val="22"/>
                <w:szCs w:val="22"/>
              </w:rPr>
            </w:pPr>
          </w:p>
          <w:p w14:paraId="4C9B9C59" w14:textId="746F2E04" w:rsidR="000A56AA" w:rsidRPr="00E54733" w:rsidRDefault="000A56AA" w:rsidP="00200697">
            <w:pPr>
              <w:rPr>
                <w:rFonts w:ascii="Arial" w:eastAsia="Calibri" w:hAnsi="Arial" w:cs="Arial"/>
                <w:b/>
                <w:bCs/>
                <w:sz w:val="22"/>
                <w:szCs w:val="22"/>
                <w:lang w:val="en-GB" w:eastAsia="en-US"/>
              </w:rPr>
            </w:pPr>
          </w:p>
        </w:tc>
      </w:tr>
      <w:tr w:rsidR="00C57659" w:rsidRPr="00E929CF" w14:paraId="19F23D92" w14:textId="77777777" w:rsidTr="00550CCE">
        <w:tc>
          <w:tcPr>
            <w:tcW w:w="1696" w:type="dxa"/>
            <w:shd w:val="clear" w:color="auto" w:fill="33CCFF"/>
          </w:tcPr>
          <w:p w14:paraId="25D8B9D6" w14:textId="5C27021A" w:rsidR="000A56AA" w:rsidRPr="00F0705E" w:rsidRDefault="003B207A" w:rsidP="00C57659">
            <w:pPr>
              <w:autoSpaceDE w:val="0"/>
              <w:autoSpaceDN w:val="0"/>
              <w:adjustRightInd w:val="0"/>
              <w:rPr>
                <w:rFonts w:ascii="Arial" w:eastAsiaTheme="minorEastAsia" w:hAnsi="Arial" w:cs="Arial"/>
                <w:b/>
                <w:bCs/>
                <w:color w:val="000000"/>
                <w:sz w:val="22"/>
                <w:szCs w:val="22"/>
                <w:lang w:val="en-GB" w:eastAsia="en-US"/>
              </w:rPr>
            </w:pPr>
            <w:r w:rsidRPr="003B207A">
              <w:rPr>
                <w:rFonts w:ascii="Arial" w:eastAsiaTheme="minorEastAsia" w:hAnsi="Arial" w:cs="Arial"/>
                <w:b/>
                <w:bCs/>
                <w:color w:val="000000"/>
                <w:sz w:val="22"/>
                <w:szCs w:val="22"/>
                <w:lang w:val="en-GB" w:eastAsia="en-US"/>
              </w:rPr>
              <w:lastRenderedPageBreak/>
              <w:t>Policy Breaches and Reporting Concerns</w:t>
            </w:r>
          </w:p>
          <w:p w14:paraId="451E5DFD" w14:textId="463C70C0" w:rsidR="00C57659" w:rsidRPr="00F0705E" w:rsidRDefault="00C57659" w:rsidP="00C57659">
            <w:pPr>
              <w:autoSpaceDE w:val="0"/>
              <w:autoSpaceDN w:val="0"/>
              <w:adjustRightInd w:val="0"/>
              <w:rPr>
                <w:rFonts w:ascii="Arial" w:eastAsiaTheme="minorEastAsia" w:hAnsi="Arial" w:cs="Arial"/>
                <w:b/>
                <w:bCs/>
                <w:color w:val="000000"/>
                <w:sz w:val="22"/>
                <w:szCs w:val="22"/>
                <w:lang w:val="en-GB" w:eastAsia="en-US"/>
              </w:rPr>
            </w:pPr>
          </w:p>
        </w:tc>
        <w:tc>
          <w:tcPr>
            <w:tcW w:w="8760" w:type="dxa"/>
            <w:shd w:val="clear" w:color="auto" w:fill="auto"/>
          </w:tcPr>
          <w:p w14:paraId="4C06A8E4" w14:textId="77777777" w:rsidR="000A56AA" w:rsidRPr="0029221A" w:rsidRDefault="000A56AA" w:rsidP="00C57659">
            <w:pPr>
              <w:rPr>
                <w:rFonts w:ascii="Arial" w:hAnsi="Arial" w:cs="Arial"/>
                <w:sz w:val="22"/>
                <w:szCs w:val="22"/>
              </w:rPr>
            </w:pPr>
          </w:p>
          <w:p w14:paraId="73D942CA" w14:textId="3FB48EAF" w:rsidR="005B66D9" w:rsidRPr="0021001B" w:rsidRDefault="005B66D9" w:rsidP="0021001B">
            <w:pPr>
              <w:pStyle w:val="ListParagraph"/>
              <w:numPr>
                <w:ilvl w:val="0"/>
                <w:numId w:val="18"/>
              </w:numPr>
              <w:rPr>
                <w:rFonts w:ascii="Arial" w:eastAsia="Calibri" w:hAnsi="Arial" w:cs="Arial"/>
                <w:sz w:val="22"/>
                <w:szCs w:val="22"/>
                <w:lang w:val="en-GB" w:eastAsia="en-US"/>
              </w:rPr>
            </w:pPr>
            <w:r w:rsidRPr="0021001B">
              <w:rPr>
                <w:rFonts w:ascii="Arial" w:eastAsia="Calibri" w:hAnsi="Arial" w:cs="Arial"/>
                <w:sz w:val="22"/>
                <w:szCs w:val="22"/>
                <w:lang w:val="en-GB" w:eastAsia="en-US"/>
              </w:rPr>
              <w:t>Participants are encouraged to report concerns during remote and/or live streamed sessions:</w:t>
            </w:r>
          </w:p>
          <w:p w14:paraId="5D1053D7" w14:textId="77777777" w:rsidR="0021001B" w:rsidRDefault="005B66D9" w:rsidP="0021001B">
            <w:pPr>
              <w:pStyle w:val="ListParagraph"/>
              <w:numPr>
                <w:ilvl w:val="1"/>
                <w:numId w:val="9"/>
              </w:numPr>
              <w:rPr>
                <w:rFonts w:ascii="Arial" w:eastAsia="Calibri" w:hAnsi="Arial" w:cs="Arial"/>
                <w:sz w:val="22"/>
                <w:szCs w:val="22"/>
                <w:lang w:val="en-GB" w:eastAsia="en-US"/>
              </w:rPr>
            </w:pPr>
            <w:r w:rsidRPr="0029221A">
              <w:rPr>
                <w:rFonts w:ascii="Arial" w:eastAsia="Calibri" w:hAnsi="Arial" w:cs="Arial"/>
                <w:sz w:val="22"/>
                <w:szCs w:val="22"/>
                <w:lang w:val="en-GB" w:eastAsia="en-US"/>
              </w:rPr>
              <w:t>reporting concerns to the member of staff running the session, telling a parent/carer etc.</w:t>
            </w:r>
          </w:p>
          <w:p w14:paraId="6E1C78F1" w14:textId="77777777" w:rsidR="0021001B" w:rsidRDefault="005B66D9" w:rsidP="0021001B">
            <w:pPr>
              <w:pStyle w:val="ListParagraph"/>
              <w:numPr>
                <w:ilvl w:val="1"/>
                <w:numId w:val="9"/>
              </w:numPr>
              <w:rPr>
                <w:rFonts w:ascii="Arial" w:eastAsia="Calibri" w:hAnsi="Arial" w:cs="Arial"/>
                <w:sz w:val="22"/>
                <w:szCs w:val="22"/>
                <w:lang w:val="en-GB" w:eastAsia="en-US"/>
              </w:rPr>
            </w:pPr>
            <w:r w:rsidRPr="0021001B">
              <w:rPr>
                <w:rFonts w:ascii="Arial" w:eastAsia="Calibri" w:hAnsi="Arial" w:cs="Arial"/>
                <w:sz w:val="22"/>
                <w:szCs w:val="22"/>
                <w:lang w:val="en-GB" w:eastAsia="en-US"/>
              </w:rPr>
              <w:t>If inappropriate language or behaviour takes place, participants involved will be removed by staff, the session may be terminated, and concerns will be reported to the DSL.</w:t>
            </w:r>
          </w:p>
          <w:p w14:paraId="665913F3" w14:textId="0F2641C4" w:rsidR="0021001B" w:rsidRDefault="005B66D9" w:rsidP="0021001B">
            <w:pPr>
              <w:pStyle w:val="ListParagraph"/>
              <w:numPr>
                <w:ilvl w:val="1"/>
                <w:numId w:val="9"/>
              </w:numPr>
              <w:rPr>
                <w:rFonts w:ascii="Arial" w:eastAsia="Calibri" w:hAnsi="Arial" w:cs="Arial"/>
                <w:sz w:val="22"/>
                <w:szCs w:val="22"/>
                <w:lang w:val="en-GB" w:eastAsia="en-US"/>
              </w:rPr>
            </w:pPr>
            <w:r w:rsidRPr="0021001B">
              <w:rPr>
                <w:rFonts w:ascii="Arial" w:eastAsia="Calibri" w:hAnsi="Arial" w:cs="Arial"/>
                <w:sz w:val="22"/>
                <w:szCs w:val="22"/>
                <w:lang w:val="en-GB" w:eastAsia="en-US"/>
              </w:rPr>
              <w:t>Inappropriate online behaviour will be responded to in line with existing policies such as acceptable use of technology, allegations against staff, anti-</w:t>
            </w:r>
            <w:r w:rsidR="0021001B" w:rsidRPr="0021001B">
              <w:rPr>
                <w:rFonts w:ascii="Arial" w:eastAsia="Calibri" w:hAnsi="Arial" w:cs="Arial"/>
                <w:sz w:val="22"/>
                <w:szCs w:val="22"/>
                <w:lang w:val="en-GB" w:eastAsia="en-US"/>
              </w:rPr>
              <w:t>bullying,</w:t>
            </w:r>
            <w:r w:rsidRPr="0021001B">
              <w:rPr>
                <w:rFonts w:ascii="Arial" w:eastAsia="Calibri" w:hAnsi="Arial" w:cs="Arial"/>
                <w:sz w:val="22"/>
                <w:szCs w:val="22"/>
                <w:lang w:val="en-GB" w:eastAsia="en-US"/>
              </w:rPr>
              <w:t xml:space="preserve"> and behaviour.</w:t>
            </w:r>
          </w:p>
          <w:p w14:paraId="5DEE7812" w14:textId="2910033D" w:rsidR="000A56AA" w:rsidRPr="0021001B" w:rsidRDefault="005B66D9" w:rsidP="0021001B">
            <w:pPr>
              <w:pStyle w:val="ListParagraph"/>
              <w:numPr>
                <w:ilvl w:val="1"/>
                <w:numId w:val="9"/>
              </w:numPr>
              <w:rPr>
                <w:rFonts w:ascii="Arial" w:eastAsia="Calibri" w:hAnsi="Arial" w:cs="Arial"/>
                <w:sz w:val="22"/>
                <w:szCs w:val="22"/>
                <w:lang w:val="en-GB" w:eastAsia="en-US"/>
              </w:rPr>
            </w:pPr>
            <w:r w:rsidRPr="0021001B">
              <w:rPr>
                <w:rFonts w:ascii="Arial" w:eastAsia="Calibri" w:hAnsi="Arial" w:cs="Arial"/>
                <w:sz w:val="22"/>
                <w:szCs w:val="22"/>
                <w:lang w:val="en-GB" w:eastAsia="en-US"/>
              </w:rPr>
              <w:t>Any safeguarding concerns will be reported to Lisa Kavanagh, Designated Safeguarding Lead, in line with our child protection policy.</w:t>
            </w:r>
          </w:p>
          <w:p w14:paraId="3908996A" w14:textId="219B4D3A" w:rsidR="0029221A" w:rsidRPr="0029221A" w:rsidRDefault="0029221A" w:rsidP="0029221A">
            <w:pPr>
              <w:pStyle w:val="ListParagraph"/>
              <w:ind w:left="1080"/>
              <w:rPr>
                <w:rFonts w:ascii="Arial" w:eastAsia="Calibri" w:hAnsi="Arial" w:cs="Arial"/>
                <w:sz w:val="22"/>
                <w:szCs w:val="22"/>
                <w:lang w:val="en-GB" w:eastAsia="en-US"/>
              </w:rPr>
            </w:pPr>
          </w:p>
        </w:tc>
      </w:tr>
    </w:tbl>
    <w:p w14:paraId="47D43E43" w14:textId="77777777" w:rsidR="00712117" w:rsidRDefault="00712117"/>
    <w:p w14:paraId="346561CA" w14:textId="77777777" w:rsidR="00712117" w:rsidRDefault="00712117"/>
    <w:p w14:paraId="306546DE" w14:textId="207302A4" w:rsidR="00D93FE3" w:rsidRDefault="00D93FE3">
      <w:pPr>
        <w:rPr>
          <w:rFonts w:ascii="Arial" w:hAnsi="Arial" w:cs="Arial"/>
          <w:b/>
          <w:sz w:val="24"/>
        </w:rPr>
      </w:pPr>
    </w:p>
    <w:p w14:paraId="7739228B" w14:textId="65EF2DF2" w:rsidR="005F60DB" w:rsidRDefault="005F60DB">
      <w:pPr>
        <w:rPr>
          <w:rFonts w:ascii="Arial" w:hAnsi="Arial" w:cs="Arial"/>
          <w:b/>
          <w:sz w:val="24"/>
        </w:rPr>
      </w:pPr>
    </w:p>
    <w:p w14:paraId="23C29C12" w14:textId="2F021CEA" w:rsidR="005F60DB" w:rsidRDefault="00073B61">
      <w:pPr>
        <w:rPr>
          <w:rFonts w:ascii="Arial" w:hAnsi="Arial" w:cs="Arial"/>
          <w:b/>
          <w:sz w:val="24"/>
        </w:rPr>
      </w:pPr>
      <w:r>
        <w:rPr>
          <w:rFonts w:ascii="Arial" w:hAnsi="Arial" w:cs="Arial"/>
          <w:b/>
          <w:noProof/>
          <w:sz w:val="24"/>
        </w:rPr>
        <w:drawing>
          <wp:inline distT="0" distB="0" distL="0" distR="0" wp14:anchorId="3684CBC8" wp14:editId="00B15B24">
            <wp:extent cx="661479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795" cy="1066800"/>
                    </a:xfrm>
                    <a:prstGeom prst="rect">
                      <a:avLst/>
                    </a:prstGeom>
                    <a:noFill/>
                  </pic:spPr>
                </pic:pic>
              </a:graphicData>
            </a:graphic>
          </wp:inline>
        </w:drawing>
      </w:r>
    </w:p>
    <w:p w14:paraId="5F2944F5" w14:textId="4D475A6C" w:rsidR="005F60DB" w:rsidRDefault="005F60DB">
      <w:pPr>
        <w:rPr>
          <w:rFonts w:ascii="Arial" w:hAnsi="Arial" w:cs="Arial"/>
          <w:b/>
          <w:sz w:val="24"/>
        </w:rPr>
      </w:pPr>
    </w:p>
    <w:p w14:paraId="4564BEE5" w14:textId="44FC32FB" w:rsidR="005F60DB" w:rsidRDefault="005F60DB">
      <w:pPr>
        <w:rPr>
          <w:rFonts w:ascii="Arial" w:hAnsi="Arial" w:cs="Arial"/>
          <w:b/>
          <w:sz w:val="24"/>
        </w:rPr>
      </w:pPr>
    </w:p>
    <w:p w14:paraId="1EA9502D" w14:textId="0038A9CE" w:rsidR="005F60DB" w:rsidRDefault="005F60DB"/>
    <w:p w14:paraId="18D6E33C" w14:textId="396E9480" w:rsidR="00AB1561" w:rsidRDefault="00AB1561"/>
    <w:p w14:paraId="795918C9" w14:textId="77777777" w:rsidR="00712117" w:rsidRDefault="00712117"/>
    <w:sectPr w:rsidR="00712117" w:rsidSect="00712117">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02E7" w14:textId="77777777" w:rsidR="00CD021C" w:rsidRDefault="00CD021C" w:rsidP="003A2F6E">
      <w:r>
        <w:separator/>
      </w:r>
    </w:p>
  </w:endnote>
  <w:endnote w:type="continuationSeparator" w:id="0">
    <w:p w14:paraId="75FC637E" w14:textId="77777777" w:rsidR="00CD021C" w:rsidRDefault="00CD021C" w:rsidP="003A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F3D" w14:textId="4FAED904" w:rsidR="002A247A" w:rsidRDefault="00C10C75" w:rsidP="00F747FA">
    <w:pPr>
      <w:pStyle w:val="Footer"/>
      <w:jc w:val="right"/>
    </w:pPr>
    <w:sdt>
      <w:sdtPr>
        <w:id w:val="-1624383030"/>
        <w:docPartObj>
          <w:docPartGallery w:val="Page Numbers (Bottom of Page)"/>
          <w:docPartUnique/>
        </w:docPartObj>
      </w:sdtPr>
      <w:sdtEndPr/>
      <w:sdtContent>
        <w:sdt>
          <w:sdtPr>
            <w:id w:val="-1769616900"/>
            <w:docPartObj>
              <w:docPartGallery w:val="Page Numbers (Top of Page)"/>
              <w:docPartUnique/>
            </w:docPartObj>
          </w:sdtPr>
          <w:sdtEndPr/>
          <w:sdtContent>
            <w:r w:rsidR="002A247A">
              <w:t xml:space="preserve">Page </w:t>
            </w:r>
            <w:r w:rsidR="002A247A">
              <w:rPr>
                <w:b/>
                <w:bCs/>
                <w:sz w:val="24"/>
                <w:szCs w:val="24"/>
              </w:rPr>
              <w:fldChar w:fldCharType="begin"/>
            </w:r>
            <w:r w:rsidR="002A247A">
              <w:rPr>
                <w:b/>
                <w:bCs/>
              </w:rPr>
              <w:instrText xml:space="preserve"> PAGE </w:instrText>
            </w:r>
            <w:r w:rsidR="002A247A">
              <w:rPr>
                <w:b/>
                <w:bCs/>
                <w:sz w:val="24"/>
                <w:szCs w:val="24"/>
              </w:rPr>
              <w:fldChar w:fldCharType="separate"/>
            </w:r>
            <w:r w:rsidR="00291015">
              <w:rPr>
                <w:b/>
                <w:bCs/>
                <w:noProof/>
              </w:rPr>
              <w:t>9</w:t>
            </w:r>
            <w:r w:rsidR="002A247A">
              <w:rPr>
                <w:b/>
                <w:bCs/>
                <w:sz w:val="24"/>
                <w:szCs w:val="24"/>
              </w:rPr>
              <w:fldChar w:fldCharType="end"/>
            </w:r>
            <w:r w:rsidR="002A247A">
              <w:t xml:space="preserve"> of </w:t>
            </w:r>
            <w:r w:rsidR="002A247A">
              <w:rPr>
                <w:b/>
                <w:bCs/>
                <w:sz w:val="24"/>
                <w:szCs w:val="24"/>
              </w:rPr>
              <w:fldChar w:fldCharType="begin"/>
            </w:r>
            <w:r w:rsidR="002A247A">
              <w:rPr>
                <w:b/>
                <w:bCs/>
              </w:rPr>
              <w:instrText xml:space="preserve"> NUMPAGES  </w:instrText>
            </w:r>
            <w:r w:rsidR="002A247A">
              <w:rPr>
                <w:b/>
                <w:bCs/>
                <w:sz w:val="24"/>
                <w:szCs w:val="24"/>
              </w:rPr>
              <w:fldChar w:fldCharType="separate"/>
            </w:r>
            <w:r w:rsidR="00291015">
              <w:rPr>
                <w:b/>
                <w:bCs/>
                <w:noProof/>
              </w:rPr>
              <w:t>9</w:t>
            </w:r>
            <w:r w:rsidR="002A247A">
              <w:rPr>
                <w:b/>
                <w:bCs/>
                <w:sz w:val="24"/>
                <w:szCs w:val="24"/>
              </w:rPr>
              <w:fldChar w:fldCharType="end"/>
            </w:r>
          </w:sdtContent>
        </w:sdt>
      </w:sdtContent>
    </w:sdt>
    <w:r w:rsidR="002A247A">
      <w:t xml:space="preserve">                                                                                                        Valence School – </w:t>
    </w:r>
    <w:r w:rsidR="00200697" w:rsidRPr="00200697">
      <w:t>Staff Remote Learning AUP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7FAE" w14:textId="77777777" w:rsidR="00CD021C" w:rsidRDefault="00CD021C" w:rsidP="003A2F6E">
      <w:r>
        <w:separator/>
      </w:r>
    </w:p>
  </w:footnote>
  <w:footnote w:type="continuationSeparator" w:id="0">
    <w:p w14:paraId="5C93F3EE" w14:textId="77777777" w:rsidR="00CD021C" w:rsidRDefault="00CD021C" w:rsidP="003A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499" type="#_x0000_t75" style="width:209.25pt;height:332.25pt" o:bullet="t">
        <v:imagedata r:id="rId1" o:title="clip_image001"/>
      </v:shape>
    </w:pict>
  </w:numPicBullet>
  <w:abstractNum w:abstractNumId="0" w15:restartNumberingAfterBreak="0">
    <w:nsid w:val="012639A6"/>
    <w:multiLevelType w:val="hybridMultilevel"/>
    <w:tmpl w:val="2A74F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7FD377B"/>
    <w:multiLevelType w:val="hybridMultilevel"/>
    <w:tmpl w:val="5C0E19F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F0B41"/>
    <w:multiLevelType w:val="hybridMultilevel"/>
    <w:tmpl w:val="A52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C5CD4"/>
    <w:multiLevelType w:val="hybridMultilevel"/>
    <w:tmpl w:val="2250DC50"/>
    <w:lvl w:ilvl="0" w:tplc="08090001">
      <w:start w:val="1"/>
      <w:numFmt w:val="bullet"/>
      <w:lvlText w:val=""/>
      <w:lvlJc w:val="left"/>
      <w:pPr>
        <w:ind w:left="1080" w:hanging="720"/>
      </w:pPr>
      <w:rPr>
        <w:rFonts w:ascii="Symbol" w:hAnsi="Symbol" w:hint="default"/>
      </w:rPr>
    </w:lvl>
    <w:lvl w:ilvl="1" w:tplc="FC863F4A">
      <w:numFmt w:val="bullet"/>
      <w:lvlText w:val="•"/>
      <w:lvlJc w:val="left"/>
      <w:pPr>
        <w:ind w:left="1440" w:hanging="360"/>
      </w:pPr>
      <w:rPr>
        <w:rFonts w:ascii="Arial" w:eastAsia="Calibri" w:hAnsi="Arial" w:cs="Arial" w:hint="default"/>
      </w:rPr>
    </w:lvl>
    <w:lvl w:ilvl="2" w:tplc="8F40192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30E1C"/>
    <w:multiLevelType w:val="hybridMultilevel"/>
    <w:tmpl w:val="1126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13D17"/>
    <w:multiLevelType w:val="hybridMultilevel"/>
    <w:tmpl w:val="5EC297B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4D4"/>
    <w:multiLevelType w:val="hybridMultilevel"/>
    <w:tmpl w:val="35B611C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47D6F"/>
    <w:multiLevelType w:val="hybridMultilevel"/>
    <w:tmpl w:val="B31A7C7E"/>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9" w15:restartNumberingAfterBreak="0">
    <w:nsid w:val="40FE0716"/>
    <w:multiLevelType w:val="hybridMultilevel"/>
    <w:tmpl w:val="568EDF0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4AB1D75"/>
    <w:multiLevelType w:val="hybridMultilevel"/>
    <w:tmpl w:val="88BE4050"/>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A17B42"/>
    <w:multiLevelType w:val="hybridMultilevel"/>
    <w:tmpl w:val="6196280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EE01D6"/>
    <w:multiLevelType w:val="hybridMultilevel"/>
    <w:tmpl w:val="9A042F3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9F7E9E"/>
    <w:multiLevelType w:val="hybridMultilevel"/>
    <w:tmpl w:val="197E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80740"/>
    <w:multiLevelType w:val="hybridMultilevel"/>
    <w:tmpl w:val="BB900B88"/>
    <w:lvl w:ilvl="0" w:tplc="08090001">
      <w:start w:val="1"/>
      <w:numFmt w:val="bullet"/>
      <w:lvlText w:val=""/>
      <w:lvlJc w:val="left"/>
      <w:pPr>
        <w:ind w:left="890" w:hanging="360"/>
      </w:pPr>
      <w:rPr>
        <w:rFonts w:ascii="Symbol" w:hAnsi="Symbol" w:hint="default"/>
      </w:rPr>
    </w:lvl>
    <w:lvl w:ilvl="1" w:tplc="08090001">
      <w:start w:val="1"/>
      <w:numFmt w:val="bullet"/>
      <w:lvlText w:val=""/>
      <w:lvlJc w:val="left"/>
      <w:pPr>
        <w:ind w:left="1610" w:hanging="360"/>
      </w:pPr>
      <w:rPr>
        <w:rFonts w:ascii="Symbol" w:hAnsi="Symbol"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9E040FC"/>
    <w:multiLevelType w:val="hybridMultilevel"/>
    <w:tmpl w:val="3184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7D0FAC"/>
    <w:multiLevelType w:val="hybridMultilevel"/>
    <w:tmpl w:val="BB84303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216552871">
    <w:abstractNumId w:val="15"/>
  </w:num>
  <w:num w:numId="2" w16cid:durableId="239172965">
    <w:abstractNumId w:val="17"/>
  </w:num>
  <w:num w:numId="3" w16cid:durableId="1728259675">
    <w:abstractNumId w:val="1"/>
  </w:num>
  <w:num w:numId="4" w16cid:durableId="1523014869">
    <w:abstractNumId w:val="8"/>
  </w:num>
  <w:num w:numId="5" w16cid:durableId="1822042755">
    <w:abstractNumId w:val="14"/>
  </w:num>
  <w:num w:numId="6" w16cid:durableId="113448506">
    <w:abstractNumId w:val="6"/>
  </w:num>
  <w:num w:numId="7" w16cid:durableId="2136094518">
    <w:abstractNumId w:val="9"/>
  </w:num>
  <w:num w:numId="8" w16cid:durableId="321663457">
    <w:abstractNumId w:val="7"/>
  </w:num>
  <w:num w:numId="9" w16cid:durableId="1735814932">
    <w:abstractNumId w:val="4"/>
  </w:num>
  <w:num w:numId="10" w16cid:durableId="1794710922">
    <w:abstractNumId w:val="0"/>
  </w:num>
  <w:num w:numId="11" w16cid:durableId="1944144086">
    <w:abstractNumId w:val="11"/>
  </w:num>
  <w:num w:numId="12" w16cid:durableId="1074670205">
    <w:abstractNumId w:val="10"/>
  </w:num>
  <w:num w:numId="13" w16cid:durableId="1868179915">
    <w:abstractNumId w:val="2"/>
  </w:num>
  <w:num w:numId="14" w16cid:durableId="1041322905">
    <w:abstractNumId w:val="12"/>
  </w:num>
  <w:num w:numId="15" w16cid:durableId="1285383771">
    <w:abstractNumId w:val="16"/>
  </w:num>
  <w:num w:numId="16" w16cid:durableId="1834905442">
    <w:abstractNumId w:val="13"/>
  </w:num>
  <w:num w:numId="17" w16cid:durableId="399253496">
    <w:abstractNumId w:val="5"/>
  </w:num>
  <w:num w:numId="18" w16cid:durableId="130412060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17"/>
    <w:rsid w:val="00003E90"/>
    <w:rsid w:val="00026B81"/>
    <w:rsid w:val="00026BF7"/>
    <w:rsid w:val="00033CE9"/>
    <w:rsid w:val="000343BD"/>
    <w:rsid w:val="00037BC3"/>
    <w:rsid w:val="00042DBB"/>
    <w:rsid w:val="00043855"/>
    <w:rsid w:val="00044634"/>
    <w:rsid w:val="00073B61"/>
    <w:rsid w:val="000874B1"/>
    <w:rsid w:val="00090C79"/>
    <w:rsid w:val="000A32A9"/>
    <w:rsid w:val="000A50BE"/>
    <w:rsid w:val="000A56AA"/>
    <w:rsid w:val="000A7C4E"/>
    <w:rsid w:val="000B0A3B"/>
    <w:rsid w:val="000C7F4B"/>
    <w:rsid w:val="000D6972"/>
    <w:rsid w:val="000E7618"/>
    <w:rsid w:val="000F0283"/>
    <w:rsid w:val="000F5E7A"/>
    <w:rsid w:val="001031AB"/>
    <w:rsid w:val="00112AF9"/>
    <w:rsid w:val="00113EDA"/>
    <w:rsid w:val="00121D3C"/>
    <w:rsid w:val="00122773"/>
    <w:rsid w:val="001234EC"/>
    <w:rsid w:val="00124664"/>
    <w:rsid w:val="0012736E"/>
    <w:rsid w:val="00141EE9"/>
    <w:rsid w:val="00144BCA"/>
    <w:rsid w:val="00145925"/>
    <w:rsid w:val="001466DC"/>
    <w:rsid w:val="001747C3"/>
    <w:rsid w:val="001823A2"/>
    <w:rsid w:val="001950C8"/>
    <w:rsid w:val="001B3A8C"/>
    <w:rsid w:val="001B7043"/>
    <w:rsid w:val="001C4E14"/>
    <w:rsid w:val="001D54C2"/>
    <w:rsid w:val="001E4072"/>
    <w:rsid w:val="001E58A0"/>
    <w:rsid w:val="001E73A5"/>
    <w:rsid w:val="001F4BDC"/>
    <w:rsid w:val="00200697"/>
    <w:rsid w:val="00204D3F"/>
    <w:rsid w:val="00206833"/>
    <w:rsid w:val="00206EC3"/>
    <w:rsid w:val="0021001B"/>
    <w:rsid w:val="00217B0E"/>
    <w:rsid w:val="002236F4"/>
    <w:rsid w:val="00235A7C"/>
    <w:rsid w:val="002416B4"/>
    <w:rsid w:val="00244700"/>
    <w:rsid w:val="00250DA4"/>
    <w:rsid w:val="0025143D"/>
    <w:rsid w:val="0025771B"/>
    <w:rsid w:val="00262CA8"/>
    <w:rsid w:val="00264B00"/>
    <w:rsid w:val="00291015"/>
    <w:rsid w:val="0029221A"/>
    <w:rsid w:val="00297CA3"/>
    <w:rsid w:val="002A247A"/>
    <w:rsid w:val="002A4075"/>
    <w:rsid w:val="002C4F78"/>
    <w:rsid w:val="002C73B2"/>
    <w:rsid w:val="002D2526"/>
    <w:rsid w:val="002E4075"/>
    <w:rsid w:val="002F3D2D"/>
    <w:rsid w:val="002F5D35"/>
    <w:rsid w:val="00313FB2"/>
    <w:rsid w:val="003277B1"/>
    <w:rsid w:val="003324D7"/>
    <w:rsid w:val="003331AA"/>
    <w:rsid w:val="003417FF"/>
    <w:rsid w:val="00341E40"/>
    <w:rsid w:val="003450FD"/>
    <w:rsid w:val="00356668"/>
    <w:rsid w:val="003726DF"/>
    <w:rsid w:val="00380436"/>
    <w:rsid w:val="00380506"/>
    <w:rsid w:val="003828D6"/>
    <w:rsid w:val="00392F41"/>
    <w:rsid w:val="00394BA4"/>
    <w:rsid w:val="003A0876"/>
    <w:rsid w:val="003A2F6E"/>
    <w:rsid w:val="003A4D55"/>
    <w:rsid w:val="003B1944"/>
    <w:rsid w:val="003B207A"/>
    <w:rsid w:val="003B21B0"/>
    <w:rsid w:val="003B37BB"/>
    <w:rsid w:val="003B3F0D"/>
    <w:rsid w:val="003C01F0"/>
    <w:rsid w:val="003C0B38"/>
    <w:rsid w:val="003C6174"/>
    <w:rsid w:val="003D4BDA"/>
    <w:rsid w:val="003E6E88"/>
    <w:rsid w:val="003F02C0"/>
    <w:rsid w:val="003F4ED8"/>
    <w:rsid w:val="00403658"/>
    <w:rsid w:val="00406EB1"/>
    <w:rsid w:val="00407490"/>
    <w:rsid w:val="004214BC"/>
    <w:rsid w:val="004256C6"/>
    <w:rsid w:val="00436151"/>
    <w:rsid w:val="00436827"/>
    <w:rsid w:val="0044285D"/>
    <w:rsid w:val="0044534A"/>
    <w:rsid w:val="0044654C"/>
    <w:rsid w:val="00463A9E"/>
    <w:rsid w:val="004713EB"/>
    <w:rsid w:val="00472D44"/>
    <w:rsid w:val="00484190"/>
    <w:rsid w:val="0049472A"/>
    <w:rsid w:val="00496A5A"/>
    <w:rsid w:val="004A194F"/>
    <w:rsid w:val="004A476E"/>
    <w:rsid w:val="004C3116"/>
    <w:rsid w:val="004C41EB"/>
    <w:rsid w:val="004C62F9"/>
    <w:rsid w:val="004D30E7"/>
    <w:rsid w:val="004E3184"/>
    <w:rsid w:val="004F5E03"/>
    <w:rsid w:val="005004E2"/>
    <w:rsid w:val="00503952"/>
    <w:rsid w:val="00507304"/>
    <w:rsid w:val="005138E4"/>
    <w:rsid w:val="00514DE2"/>
    <w:rsid w:val="00515523"/>
    <w:rsid w:val="0051769B"/>
    <w:rsid w:val="00523D74"/>
    <w:rsid w:val="00537FE0"/>
    <w:rsid w:val="00550CCE"/>
    <w:rsid w:val="00551135"/>
    <w:rsid w:val="00555B3B"/>
    <w:rsid w:val="00557F28"/>
    <w:rsid w:val="0057092A"/>
    <w:rsid w:val="0058365F"/>
    <w:rsid w:val="00584A8F"/>
    <w:rsid w:val="005856A1"/>
    <w:rsid w:val="00586B32"/>
    <w:rsid w:val="005A01C2"/>
    <w:rsid w:val="005A02BB"/>
    <w:rsid w:val="005A14F5"/>
    <w:rsid w:val="005A4ACD"/>
    <w:rsid w:val="005A6C15"/>
    <w:rsid w:val="005B1CCF"/>
    <w:rsid w:val="005B66D9"/>
    <w:rsid w:val="005C516B"/>
    <w:rsid w:val="005D0F20"/>
    <w:rsid w:val="005D111C"/>
    <w:rsid w:val="005D76B4"/>
    <w:rsid w:val="005D7A07"/>
    <w:rsid w:val="005F60DB"/>
    <w:rsid w:val="0060291C"/>
    <w:rsid w:val="0061119F"/>
    <w:rsid w:val="00611B2E"/>
    <w:rsid w:val="00616EC9"/>
    <w:rsid w:val="00621E7F"/>
    <w:rsid w:val="00625CAC"/>
    <w:rsid w:val="0064280C"/>
    <w:rsid w:val="006428BB"/>
    <w:rsid w:val="00647B5F"/>
    <w:rsid w:val="00653CE0"/>
    <w:rsid w:val="0068465B"/>
    <w:rsid w:val="00692477"/>
    <w:rsid w:val="006A002B"/>
    <w:rsid w:val="006A1171"/>
    <w:rsid w:val="006A18A6"/>
    <w:rsid w:val="006A3D42"/>
    <w:rsid w:val="006B1671"/>
    <w:rsid w:val="006B4357"/>
    <w:rsid w:val="006C0173"/>
    <w:rsid w:val="006C5793"/>
    <w:rsid w:val="006D0113"/>
    <w:rsid w:val="006D7FD7"/>
    <w:rsid w:val="006E3F7D"/>
    <w:rsid w:val="006F5003"/>
    <w:rsid w:val="006F5642"/>
    <w:rsid w:val="00701340"/>
    <w:rsid w:val="00712117"/>
    <w:rsid w:val="00716725"/>
    <w:rsid w:val="007277F6"/>
    <w:rsid w:val="0073110D"/>
    <w:rsid w:val="00740439"/>
    <w:rsid w:val="00753412"/>
    <w:rsid w:val="00774529"/>
    <w:rsid w:val="00792998"/>
    <w:rsid w:val="00797E1A"/>
    <w:rsid w:val="007B499B"/>
    <w:rsid w:val="007C397D"/>
    <w:rsid w:val="007F138F"/>
    <w:rsid w:val="007F4058"/>
    <w:rsid w:val="007F5DF4"/>
    <w:rsid w:val="008018E8"/>
    <w:rsid w:val="00835798"/>
    <w:rsid w:val="008412CA"/>
    <w:rsid w:val="00841FE5"/>
    <w:rsid w:val="008424D2"/>
    <w:rsid w:val="008479CE"/>
    <w:rsid w:val="00851202"/>
    <w:rsid w:val="00854F00"/>
    <w:rsid w:val="00856A3C"/>
    <w:rsid w:val="008604D7"/>
    <w:rsid w:val="008740CF"/>
    <w:rsid w:val="00884881"/>
    <w:rsid w:val="00895101"/>
    <w:rsid w:val="0089574C"/>
    <w:rsid w:val="008A6919"/>
    <w:rsid w:val="008B010A"/>
    <w:rsid w:val="008B363B"/>
    <w:rsid w:val="008D4555"/>
    <w:rsid w:val="008E23C0"/>
    <w:rsid w:val="008E6572"/>
    <w:rsid w:val="008E663B"/>
    <w:rsid w:val="009002F2"/>
    <w:rsid w:val="009010A8"/>
    <w:rsid w:val="00915BC3"/>
    <w:rsid w:val="00923328"/>
    <w:rsid w:val="00927843"/>
    <w:rsid w:val="00930E7B"/>
    <w:rsid w:val="009342E4"/>
    <w:rsid w:val="009406ED"/>
    <w:rsid w:val="009466D6"/>
    <w:rsid w:val="00954033"/>
    <w:rsid w:val="00960249"/>
    <w:rsid w:val="00961DE3"/>
    <w:rsid w:val="00977EB7"/>
    <w:rsid w:val="00980EE3"/>
    <w:rsid w:val="00995404"/>
    <w:rsid w:val="009A2F3C"/>
    <w:rsid w:val="009A488F"/>
    <w:rsid w:val="009A784B"/>
    <w:rsid w:val="009B2839"/>
    <w:rsid w:val="009B76F1"/>
    <w:rsid w:val="009C72D4"/>
    <w:rsid w:val="009E050D"/>
    <w:rsid w:val="009F400E"/>
    <w:rsid w:val="009F4FCA"/>
    <w:rsid w:val="00A03080"/>
    <w:rsid w:val="00A1170E"/>
    <w:rsid w:val="00A15DB9"/>
    <w:rsid w:val="00A162F7"/>
    <w:rsid w:val="00A17E9B"/>
    <w:rsid w:val="00A239D7"/>
    <w:rsid w:val="00A246D5"/>
    <w:rsid w:val="00A25BEA"/>
    <w:rsid w:val="00A2767E"/>
    <w:rsid w:val="00A32501"/>
    <w:rsid w:val="00A427DE"/>
    <w:rsid w:val="00A51096"/>
    <w:rsid w:val="00A52804"/>
    <w:rsid w:val="00A52F44"/>
    <w:rsid w:val="00A63907"/>
    <w:rsid w:val="00A65A40"/>
    <w:rsid w:val="00A71FF4"/>
    <w:rsid w:val="00A728EE"/>
    <w:rsid w:val="00A834DD"/>
    <w:rsid w:val="00A912DC"/>
    <w:rsid w:val="00A918EB"/>
    <w:rsid w:val="00A94910"/>
    <w:rsid w:val="00AB022B"/>
    <w:rsid w:val="00AB1561"/>
    <w:rsid w:val="00AB5530"/>
    <w:rsid w:val="00AE7A57"/>
    <w:rsid w:val="00AF2721"/>
    <w:rsid w:val="00AF591C"/>
    <w:rsid w:val="00B004CB"/>
    <w:rsid w:val="00B06B85"/>
    <w:rsid w:val="00B06DF0"/>
    <w:rsid w:val="00B17E3D"/>
    <w:rsid w:val="00B34039"/>
    <w:rsid w:val="00B44AEE"/>
    <w:rsid w:val="00B472FA"/>
    <w:rsid w:val="00B52975"/>
    <w:rsid w:val="00B52EAC"/>
    <w:rsid w:val="00B66E5A"/>
    <w:rsid w:val="00B91F39"/>
    <w:rsid w:val="00B93603"/>
    <w:rsid w:val="00B9537A"/>
    <w:rsid w:val="00B95ABF"/>
    <w:rsid w:val="00B95C38"/>
    <w:rsid w:val="00BB5CF9"/>
    <w:rsid w:val="00BB6BE1"/>
    <w:rsid w:val="00BE08DB"/>
    <w:rsid w:val="00C13911"/>
    <w:rsid w:val="00C20946"/>
    <w:rsid w:val="00C22C35"/>
    <w:rsid w:val="00C2740A"/>
    <w:rsid w:val="00C3664C"/>
    <w:rsid w:val="00C40616"/>
    <w:rsid w:val="00C456F6"/>
    <w:rsid w:val="00C54F86"/>
    <w:rsid w:val="00C57659"/>
    <w:rsid w:val="00C67FEF"/>
    <w:rsid w:val="00C85E3D"/>
    <w:rsid w:val="00C863CE"/>
    <w:rsid w:val="00CA11D0"/>
    <w:rsid w:val="00CB5C94"/>
    <w:rsid w:val="00CC0219"/>
    <w:rsid w:val="00CC6D93"/>
    <w:rsid w:val="00CD021C"/>
    <w:rsid w:val="00CD2026"/>
    <w:rsid w:val="00CD2459"/>
    <w:rsid w:val="00CD26F0"/>
    <w:rsid w:val="00CE138A"/>
    <w:rsid w:val="00CE3265"/>
    <w:rsid w:val="00D21563"/>
    <w:rsid w:val="00D31169"/>
    <w:rsid w:val="00D377E6"/>
    <w:rsid w:val="00D6039E"/>
    <w:rsid w:val="00D6334B"/>
    <w:rsid w:val="00D641A3"/>
    <w:rsid w:val="00D731EE"/>
    <w:rsid w:val="00D82CA7"/>
    <w:rsid w:val="00D907D4"/>
    <w:rsid w:val="00D92C7A"/>
    <w:rsid w:val="00D93FE3"/>
    <w:rsid w:val="00D94E58"/>
    <w:rsid w:val="00DB3509"/>
    <w:rsid w:val="00DC39F3"/>
    <w:rsid w:val="00DD7150"/>
    <w:rsid w:val="00DE4B6B"/>
    <w:rsid w:val="00E06623"/>
    <w:rsid w:val="00E06660"/>
    <w:rsid w:val="00E246FB"/>
    <w:rsid w:val="00E32FC9"/>
    <w:rsid w:val="00E37C0A"/>
    <w:rsid w:val="00E4243D"/>
    <w:rsid w:val="00E54733"/>
    <w:rsid w:val="00E807E3"/>
    <w:rsid w:val="00E86958"/>
    <w:rsid w:val="00E9191F"/>
    <w:rsid w:val="00E929CF"/>
    <w:rsid w:val="00E9515C"/>
    <w:rsid w:val="00E96E2F"/>
    <w:rsid w:val="00E97212"/>
    <w:rsid w:val="00EB1573"/>
    <w:rsid w:val="00EB2053"/>
    <w:rsid w:val="00EB4697"/>
    <w:rsid w:val="00EB7267"/>
    <w:rsid w:val="00EC19BB"/>
    <w:rsid w:val="00EC250C"/>
    <w:rsid w:val="00EC73BF"/>
    <w:rsid w:val="00ED7DAF"/>
    <w:rsid w:val="00EE71A7"/>
    <w:rsid w:val="00EF7AA7"/>
    <w:rsid w:val="00F017D4"/>
    <w:rsid w:val="00F02453"/>
    <w:rsid w:val="00F03196"/>
    <w:rsid w:val="00F0705E"/>
    <w:rsid w:val="00F1248D"/>
    <w:rsid w:val="00F12A1F"/>
    <w:rsid w:val="00F26C88"/>
    <w:rsid w:val="00F27CF9"/>
    <w:rsid w:val="00F353FC"/>
    <w:rsid w:val="00F4100D"/>
    <w:rsid w:val="00F46830"/>
    <w:rsid w:val="00F473F4"/>
    <w:rsid w:val="00F5535E"/>
    <w:rsid w:val="00F57555"/>
    <w:rsid w:val="00F630FE"/>
    <w:rsid w:val="00F64EC2"/>
    <w:rsid w:val="00F662AA"/>
    <w:rsid w:val="00F742F5"/>
    <w:rsid w:val="00F747FA"/>
    <w:rsid w:val="00F90345"/>
    <w:rsid w:val="00FA24D8"/>
    <w:rsid w:val="00FA5481"/>
    <w:rsid w:val="00FA6E61"/>
    <w:rsid w:val="00FB78D5"/>
    <w:rsid w:val="00FC7E1B"/>
    <w:rsid w:val="00FD1DBC"/>
    <w:rsid w:val="00FE3E85"/>
    <w:rsid w:val="00FE53E5"/>
    <w:rsid w:val="00FE767B"/>
    <w:rsid w:val="00FF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3553ADC"/>
  <w15:docId w15:val="{5670E6B5-9C7F-4389-ADB0-FFE0943D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F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117"/>
    <w:rPr>
      <w:color w:val="0000FF"/>
      <w:u w:val="single"/>
    </w:rPr>
  </w:style>
  <w:style w:type="paragraph" w:styleId="ListParagraph">
    <w:name w:val="List Paragraph"/>
    <w:basedOn w:val="Normal"/>
    <w:uiPriority w:val="34"/>
    <w:qFormat/>
    <w:rsid w:val="00712117"/>
    <w:pPr>
      <w:ind w:left="720"/>
    </w:pPr>
  </w:style>
  <w:style w:type="table" w:styleId="TableGrid">
    <w:name w:val="Table Grid"/>
    <w:basedOn w:val="TableNormal"/>
    <w:uiPriority w:val="39"/>
    <w:rsid w:val="0071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53CE0"/>
    <w:pPr>
      <w:spacing w:before="100" w:beforeAutospacing="1" w:after="100" w:afterAutospacing="1"/>
    </w:pPr>
    <w:rPr>
      <w:sz w:val="24"/>
      <w:szCs w:val="24"/>
      <w:lang w:val="en-GB"/>
    </w:rPr>
  </w:style>
  <w:style w:type="paragraph" w:styleId="BodyText">
    <w:name w:val="Body Text"/>
    <w:basedOn w:val="Normal"/>
    <w:link w:val="BodyTextChar"/>
    <w:rsid w:val="009C72D4"/>
    <w:rPr>
      <w:rFonts w:ascii="Arial" w:hAnsi="Arial"/>
      <w:sz w:val="24"/>
      <w:lang w:val="en-GB"/>
    </w:rPr>
  </w:style>
  <w:style w:type="character" w:customStyle="1" w:styleId="BodyTextChar">
    <w:name w:val="Body Text Char"/>
    <w:basedOn w:val="DefaultParagraphFont"/>
    <w:link w:val="BodyText"/>
    <w:rsid w:val="009C72D4"/>
    <w:rPr>
      <w:rFonts w:ascii="Arial" w:eastAsia="Times New Roman" w:hAnsi="Arial" w:cs="Times New Roman"/>
      <w:sz w:val="24"/>
      <w:szCs w:val="20"/>
      <w:lang w:eastAsia="en-GB"/>
    </w:rPr>
  </w:style>
  <w:style w:type="paragraph" w:styleId="NoSpacing">
    <w:name w:val="No Spacing"/>
    <w:uiPriority w:val="1"/>
    <w:qFormat/>
    <w:rsid w:val="003C01F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B95ABF"/>
    <w:rPr>
      <w:color w:val="605E5C"/>
      <w:shd w:val="clear" w:color="auto" w:fill="E1DFDD"/>
    </w:rPr>
  </w:style>
  <w:style w:type="paragraph" w:customStyle="1" w:styleId="Default">
    <w:name w:val="Default"/>
    <w:rsid w:val="005D0F20"/>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character" w:styleId="Strong">
    <w:name w:val="Strong"/>
    <w:uiPriority w:val="22"/>
    <w:qFormat/>
    <w:rsid w:val="002C4F78"/>
    <w:rPr>
      <w:b/>
      <w:bCs/>
    </w:rPr>
  </w:style>
  <w:style w:type="table" w:customStyle="1" w:styleId="TableGrid1">
    <w:name w:val="Table Grid1"/>
    <w:basedOn w:val="TableNormal"/>
    <w:next w:val="TableGrid"/>
    <w:uiPriority w:val="39"/>
    <w:rsid w:val="00E929C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F6E"/>
    <w:pPr>
      <w:tabs>
        <w:tab w:val="center" w:pos="4513"/>
        <w:tab w:val="right" w:pos="9026"/>
      </w:tabs>
    </w:pPr>
  </w:style>
  <w:style w:type="character" w:customStyle="1" w:styleId="HeaderChar">
    <w:name w:val="Header Char"/>
    <w:basedOn w:val="DefaultParagraphFont"/>
    <w:link w:val="Header"/>
    <w:uiPriority w:val="99"/>
    <w:rsid w:val="003A2F6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3A2F6E"/>
    <w:pPr>
      <w:tabs>
        <w:tab w:val="center" w:pos="4513"/>
        <w:tab w:val="right" w:pos="9026"/>
      </w:tabs>
    </w:pPr>
  </w:style>
  <w:style w:type="character" w:customStyle="1" w:styleId="FooterChar">
    <w:name w:val="Footer Char"/>
    <w:basedOn w:val="DefaultParagraphFont"/>
    <w:link w:val="Footer"/>
    <w:uiPriority w:val="99"/>
    <w:rsid w:val="003A2F6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C3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7D"/>
    <w:rPr>
      <w:rFonts w:ascii="Segoe UI" w:eastAsia="Times New Roman" w:hAnsi="Segoe UI" w:cs="Segoe UI"/>
      <w:sz w:val="18"/>
      <w:szCs w:val="18"/>
      <w:lang w:val="en-US" w:eastAsia="en-GB"/>
    </w:rPr>
  </w:style>
  <w:style w:type="character" w:styleId="FollowedHyperlink">
    <w:name w:val="FollowedHyperlink"/>
    <w:basedOn w:val="DefaultParagraphFont"/>
    <w:uiPriority w:val="99"/>
    <w:semiHidden/>
    <w:unhideWhenUsed/>
    <w:rsid w:val="009F400E"/>
    <w:rPr>
      <w:color w:val="954F72" w:themeColor="followedHyperlink"/>
      <w:u w:val="single"/>
    </w:rPr>
  </w:style>
  <w:style w:type="character" w:customStyle="1" w:styleId="1bodycopy10ptChar">
    <w:name w:val="1 body copy 10pt Char"/>
    <w:link w:val="1bodycopy10pt"/>
    <w:locked/>
    <w:rsid w:val="007F4058"/>
    <w:rPr>
      <w:rFonts w:ascii="MS Mincho" w:eastAsia="MS Mincho" w:hAnsi="MS Mincho"/>
      <w:szCs w:val="24"/>
    </w:rPr>
  </w:style>
  <w:style w:type="paragraph" w:customStyle="1" w:styleId="1bodycopy10pt">
    <w:name w:val="1 body copy 10pt"/>
    <w:basedOn w:val="Normal"/>
    <w:link w:val="1bodycopy10ptChar"/>
    <w:qFormat/>
    <w:rsid w:val="007F4058"/>
    <w:pPr>
      <w:spacing w:after="120"/>
    </w:pPr>
    <w:rPr>
      <w:rFonts w:ascii="MS Mincho" w:eastAsia="MS Mincho" w:hAnsi="MS Mincho" w:cstheme="minorBidi"/>
      <w:sz w:val="22"/>
      <w:szCs w:val="24"/>
      <w:lang w:val="en-GB" w:eastAsia="en-US"/>
    </w:rPr>
  </w:style>
  <w:style w:type="paragraph" w:customStyle="1" w:styleId="4Bulletedcopyblue">
    <w:name w:val="4 Bulleted copy blue"/>
    <w:basedOn w:val="Normal"/>
    <w:qFormat/>
    <w:rsid w:val="007F4058"/>
    <w:pPr>
      <w:numPr>
        <w:numId w:val="2"/>
      </w:numPr>
      <w:spacing w:after="120"/>
    </w:pPr>
    <w:rPr>
      <w:rFonts w:ascii="Arial" w:eastAsia="MS Mincho" w:hAnsi="Arial" w:cs="Arial"/>
      <w:lang w:val="en-GB" w:eastAsia="en-US"/>
    </w:rPr>
  </w:style>
  <w:style w:type="paragraph" w:customStyle="1" w:styleId="Bulletedcopylevel2">
    <w:name w:val="Bulleted copy level 2"/>
    <w:basedOn w:val="1bodycopy10pt"/>
    <w:qFormat/>
    <w:rsid w:val="00507304"/>
    <w:pPr>
      <w:numPr>
        <w:numId w:val="3"/>
      </w:numPr>
      <w:tabs>
        <w:tab w:val="num" w:pos="360"/>
      </w:tabs>
      <w:ind w:left="0" w:firstLine="0"/>
    </w:pPr>
    <w:rPr>
      <w:rFont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9364">
      <w:bodyDiv w:val="1"/>
      <w:marLeft w:val="0"/>
      <w:marRight w:val="0"/>
      <w:marTop w:val="0"/>
      <w:marBottom w:val="0"/>
      <w:divBdr>
        <w:top w:val="none" w:sz="0" w:space="0" w:color="auto"/>
        <w:left w:val="none" w:sz="0" w:space="0" w:color="auto"/>
        <w:bottom w:val="none" w:sz="0" w:space="0" w:color="auto"/>
        <w:right w:val="none" w:sz="0" w:space="0" w:color="auto"/>
      </w:divBdr>
    </w:div>
    <w:div w:id="796683880">
      <w:bodyDiv w:val="1"/>
      <w:marLeft w:val="0"/>
      <w:marRight w:val="0"/>
      <w:marTop w:val="0"/>
      <w:marBottom w:val="0"/>
      <w:divBdr>
        <w:top w:val="none" w:sz="0" w:space="0" w:color="auto"/>
        <w:left w:val="none" w:sz="0" w:space="0" w:color="auto"/>
        <w:bottom w:val="none" w:sz="0" w:space="0" w:color="auto"/>
        <w:right w:val="none" w:sz="0" w:space="0" w:color="auto"/>
      </w:divBdr>
    </w:div>
    <w:div w:id="875119667">
      <w:bodyDiv w:val="1"/>
      <w:marLeft w:val="0"/>
      <w:marRight w:val="0"/>
      <w:marTop w:val="0"/>
      <w:marBottom w:val="0"/>
      <w:divBdr>
        <w:top w:val="none" w:sz="0" w:space="0" w:color="auto"/>
        <w:left w:val="none" w:sz="0" w:space="0" w:color="auto"/>
        <w:bottom w:val="none" w:sz="0" w:space="0" w:color="auto"/>
        <w:right w:val="none" w:sz="0" w:space="0" w:color="auto"/>
      </w:divBdr>
    </w:div>
    <w:div w:id="903372213">
      <w:bodyDiv w:val="1"/>
      <w:marLeft w:val="0"/>
      <w:marRight w:val="0"/>
      <w:marTop w:val="0"/>
      <w:marBottom w:val="0"/>
      <w:divBdr>
        <w:top w:val="none" w:sz="0" w:space="0" w:color="auto"/>
        <w:left w:val="none" w:sz="0" w:space="0" w:color="auto"/>
        <w:bottom w:val="none" w:sz="0" w:space="0" w:color="auto"/>
        <w:right w:val="none" w:sz="0" w:space="0" w:color="auto"/>
      </w:divBdr>
    </w:div>
    <w:div w:id="1084883512">
      <w:bodyDiv w:val="1"/>
      <w:marLeft w:val="0"/>
      <w:marRight w:val="0"/>
      <w:marTop w:val="0"/>
      <w:marBottom w:val="0"/>
      <w:divBdr>
        <w:top w:val="none" w:sz="0" w:space="0" w:color="auto"/>
        <w:left w:val="none" w:sz="0" w:space="0" w:color="auto"/>
        <w:bottom w:val="none" w:sz="0" w:space="0" w:color="auto"/>
        <w:right w:val="none" w:sz="0" w:space="0" w:color="auto"/>
      </w:divBdr>
    </w:div>
    <w:div w:id="1207370747">
      <w:bodyDiv w:val="1"/>
      <w:marLeft w:val="0"/>
      <w:marRight w:val="0"/>
      <w:marTop w:val="0"/>
      <w:marBottom w:val="0"/>
      <w:divBdr>
        <w:top w:val="none" w:sz="0" w:space="0" w:color="auto"/>
        <w:left w:val="none" w:sz="0" w:space="0" w:color="auto"/>
        <w:bottom w:val="none" w:sz="0" w:space="0" w:color="auto"/>
        <w:right w:val="none" w:sz="0" w:space="0" w:color="auto"/>
      </w:divBdr>
    </w:div>
    <w:div w:id="154857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trange@valence.kent.sch.uk" TargetMode="External"/><Relationship Id="rId18" Type="http://schemas.openxmlformats.org/officeDocument/2006/relationships/hyperlink" Target="mailto:bdavies@valence.kent.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kavanagh@valence.kent.sch.uk" TargetMode="External"/><Relationship Id="rId17" Type="http://schemas.openxmlformats.org/officeDocument/2006/relationships/hyperlink" Target="mailto:vmurray@valence.kent.sch.uk" TargetMode="External"/><Relationship Id="rId2" Type="http://schemas.openxmlformats.org/officeDocument/2006/relationships/customXml" Target="../customXml/item2.xml"/><Relationship Id="rId16" Type="http://schemas.openxmlformats.org/officeDocument/2006/relationships/hyperlink" Target="tel:019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ooding@valence.kent.sch.uk" TargetMode="External"/><Relationship Id="rId5" Type="http://schemas.openxmlformats.org/officeDocument/2006/relationships/numbering" Target="numbering.xml"/><Relationship Id="rId15" Type="http://schemas.openxmlformats.org/officeDocument/2006/relationships/hyperlink" Target="mailto:zbelton@valence.kent.sch.uk"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hivers@valence.kent.sch.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545D2BAA71C44BE408FA7BB191380" ma:contentTypeVersion="10" ma:contentTypeDescription="Create a new document." ma:contentTypeScope="" ma:versionID="d100de19a49afd1d0b449e7a6545c1ff">
  <xsd:schema xmlns:xsd="http://www.w3.org/2001/XMLSchema" xmlns:xs="http://www.w3.org/2001/XMLSchema" xmlns:p="http://schemas.microsoft.com/office/2006/metadata/properties" xmlns:ns3="ffdac81a-7326-4682-8075-d1d7a255742d" xmlns:ns4="5f554338-3d2d-4ecc-a6ec-2d8a2c5c0d0f" targetNamespace="http://schemas.microsoft.com/office/2006/metadata/properties" ma:root="true" ma:fieldsID="b330a5eb6c9164b41a1d3024dba15532" ns3:_="" ns4:_="">
    <xsd:import namespace="ffdac81a-7326-4682-8075-d1d7a255742d"/>
    <xsd:import namespace="5f554338-3d2d-4ecc-a6ec-2d8a2c5c0d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ac81a-7326-4682-8075-d1d7a2557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54338-3d2d-4ecc-a6ec-2d8a2c5c0d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FF6E6-C9A3-4453-8E90-401026C74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ac81a-7326-4682-8075-d1d7a255742d"/>
    <ds:schemaRef ds:uri="5f554338-3d2d-4ecc-a6ec-2d8a2c5c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57C4A-6FBA-4571-AF99-34E745191537}">
  <ds:schemaRefs>
    <ds:schemaRef ds:uri="http://schemas.microsoft.com/sharepoint/v3/contenttype/forms"/>
  </ds:schemaRefs>
</ds:datastoreItem>
</file>

<file path=customXml/itemProps3.xml><?xml version="1.0" encoding="utf-8"?>
<ds:datastoreItem xmlns:ds="http://schemas.openxmlformats.org/officeDocument/2006/customXml" ds:itemID="{63F09F97-C09B-4537-A179-A6F2F9FB8010}">
  <ds:schemaRefs>
    <ds:schemaRef ds:uri="http://schemas.openxmlformats.org/officeDocument/2006/bibliography"/>
  </ds:schemaRefs>
</ds:datastoreItem>
</file>

<file path=customXml/itemProps4.xml><?xml version="1.0" encoding="utf-8"?>
<ds:datastoreItem xmlns:ds="http://schemas.openxmlformats.org/officeDocument/2006/customXml" ds:itemID="{4A3B7D36-763B-48CC-950A-4C77C282C135}">
  <ds:schemaRefs>
    <ds:schemaRef ds:uri="http://purl.org/dc/dcmitype/"/>
    <ds:schemaRef ds:uri="http://purl.org/dc/elements/1.1/"/>
    <ds:schemaRef ds:uri="http://www.w3.org/XML/1998/namespace"/>
    <ds:schemaRef ds:uri="http://schemas.microsoft.com/office/2006/metadata/properties"/>
    <ds:schemaRef ds:uri="http://purl.org/dc/terms/"/>
    <ds:schemaRef ds:uri="ffdac81a-7326-4682-8075-d1d7a255742d"/>
    <ds:schemaRef ds:uri="http://schemas.microsoft.com/office/2006/documentManagement/types"/>
    <ds:schemaRef ds:uri="5f554338-3d2d-4ecc-a6ec-2d8a2c5c0d0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Child Protection Policy 2019</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Valence School</dc:creator>
  <cp:keywords/>
  <dc:description/>
  <cp:lastModifiedBy>Debbie Beaney</cp:lastModifiedBy>
  <cp:revision>2</cp:revision>
  <cp:lastPrinted>2022-02-22T09:57:00Z</cp:lastPrinted>
  <dcterms:created xsi:type="dcterms:W3CDTF">2022-11-16T10:06:00Z</dcterms:created>
  <dcterms:modified xsi:type="dcterms:W3CDTF">2022-11-16T10:06:00Z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0x010100662545D2BAA71C44BE408FA7BB191380</vt:lpwstr>
  </property>
</Properties>
</file>